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3C6D" w14:textId="77777777" w:rsidR="00052CCA" w:rsidRDefault="00360112" w:rsidP="00360112">
      <w:pPr>
        <w:rPr>
          <w:rFonts w:ascii="Arial" w:hAnsi="Arial" w:cs="Arial"/>
          <w:b/>
          <w:sz w:val="24"/>
          <w:szCs w:val="24"/>
        </w:rPr>
      </w:pPr>
      <w:r w:rsidRPr="00360112">
        <w:rPr>
          <w:rFonts w:ascii="Arial" w:hAnsi="Arial" w:cs="Arial"/>
          <w:b/>
          <w:sz w:val="24"/>
          <w:szCs w:val="24"/>
        </w:rPr>
        <w:t xml:space="preserve">Osnovna škola „Dr. Andrija Mohorovičić“ </w:t>
      </w:r>
    </w:p>
    <w:p w14:paraId="683D8943" w14:textId="3D948032" w:rsidR="00360112" w:rsidRDefault="00052CCA" w:rsidP="003601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Šetalište Drage Gervaisa 2, 51211 </w:t>
      </w:r>
      <w:r w:rsidR="00360112" w:rsidRPr="00360112">
        <w:rPr>
          <w:rFonts w:ascii="Arial" w:hAnsi="Arial" w:cs="Arial"/>
          <w:b/>
          <w:sz w:val="24"/>
          <w:szCs w:val="24"/>
        </w:rPr>
        <w:t>Matulji</w:t>
      </w:r>
    </w:p>
    <w:p w14:paraId="0506D04A" w14:textId="1092FF0B" w:rsidR="00052CCA" w:rsidRDefault="00052CCA" w:rsidP="003601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OIB: 86016211479</w:t>
      </w:r>
    </w:p>
    <w:p w14:paraId="724F095B" w14:textId="471299EA" w:rsidR="00052CCA" w:rsidRDefault="00052CCA" w:rsidP="003601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RKP: 10731</w:t>
      </w:r>
    </w:p>
    <w:p w14:paraId="2FA779B4" w14:textId="4119090C" w:rsidR="00052CCA" w:rsidRPr="00360112" w:rsidRDefault="00052CCA" w:rsidP="003601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Matuljima, 22.07.202</w:t>
      </w:r>
      <w:r w:rsidR="0023696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14:paraId="1BC7BD43" w14:textId="77777777" w:rsidR="00360112" w:rsidRDefault="00360112" w:rsidP="00626FC1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8B478B9" w14:textId="6D7CDC7F" w:rsidR="00360112" w:rsidRPr="00360112" w:rsidRDefault="00360112" w:rsidP="00360112">
      <w:pPr>
        <w:rPr>
          <w:rFonts w:ascii="Arial" w:hAnsi="Arial" w:cs="Arial"/>
          <w:b/>
          <w:sz w:val="24"/>
          <w:szCs w:val="24"/>
        </w:rPr>
      </w:pPr>
      <w:r w:rsidRPr="00360112">
        <w:rPr>
          <w:rFonts w:ascii="Arial" w:hAnsi="Arial" w:cs="Arial"/>
          <w:b/>
          <w:sz w:val="24"/>
          <w:szCs w:val="24"/>
        </w:rPr>
        <w:t xml:space="preserve">Predmet: </w:t>
      </w:r>
      <w:r w:rsidR="00524272" w:rsidRPr="00360112">
        <w:rPr>
          <w:rFonts w:ascii="Arial" w:hAnsi="Arial" w:cs="Arial"/>
          <w:b/>
          <w:sz w:val="24"/>
          <w:szCs w:val="24"/>
        </w:rPr>
        <w:t xml:space="preserve">Obrazloženje </w:t>
      </w:r>
      <w:r w:rsidR="00325F7C" w:rsidRPr="00360112">
        <w:rPr>
          <w:rFonts w:ascii="Arial" w:hAnsi="Arial" w:cs="Arial"/>
          <w:b/>
          <w:sz w:val="24"/>
          <w:szCs w:val="24"/>
        </w:rPr>
        <w:t xml:space="preserve"> </w:t>
      </w:r>
      <w:r w:rsidR="005049D7">
        <w:rPr>
          <w:rFonts w:ascii="Arial" w:hAnsi="Arial" w:cs="Arial"/>
          <w:b/>
          <w:sz w:val="24"/>
          <w:szCs w:val="24"/>
        </w:rPr>
        <w:t>izvršenja financijskog plana za period 01.01. do 30.06.</w:t>
      </w:r>
      <w:r w:rsidR="00DA5C2A" w:rsidRPr="00360112">
        <w:rPr>
          <w:rFonts w:ascii="Arial" w:hAnsi="Arial" w:cs="Arial"/>
          <w:b/>
          <w:sz w:val="24"/>
          <w:szCs w:val="24"/>
        </w:rPr>
        <w:t xml:space="preserve"> 20</w:t>
      </w:r>
      <w:r w:rsidR="003F56B2" w:rsidRPr="00360112">
        <w:rPr>
          <w:rFonts w:ascii="Arial" w:hAnsi="Arial" w:cs="Arial"/>
          <w:b/>
          <w:sz w:val="24"/>
          <w:szCs w:val="24"/>
        </w:rPr>
        <w:t>2</w:t>
      </w:r>
      <w:r w:rsidR="00236966">
        <w:rPr>
          <w:rFonts w:ascii="Arial" w:hAnsi="Arial" w:cs="Arial"/>
          <w:b/>
          <w:sz w:val="24"/>
          <w:szCs w:val="24"/>
        </w:rPr>
        <w:t>5</w:t>
      </w:r>
      <w:r w:rsidR="00524272" w:rsidRPr="00360112">
        <w:rPr>
          <w:rFonts w:ascii="Arial" w:hAnsi="Arial" w:cs="Arial"/>
          <w:b/>
          <w:sz w:val="24"/>
          <w:szCs w:val="24"/>
        </w:rPr>
        <w:t>. godine</w:t>
      </w:r>
      <w:r w:rsidR="00325F7C" w:rsidRPr="00360112">
        <w:rPr>
          <w:rFonts w:ascii="Arial" w:hAnsi="Arial" w:cs="Arial"/>
          <w:b/>
          <w:sz w:val="24"/>
          <w:szCs w:val="24"/>
        </w:rPr>
        <w:t xml:space="preserve"> te prenesenih</w:t>
      </w:r>
      <w:r w:rsidR="0019269E">
        <w:rPr>
          <w:rFonts w:ascii="Arial" w:hAnsi="Arial" w:cs="Arial"/>
          <w:b/>
          <w:sz w:val="24"/>
          <w:szCs w:val="24"/>
        </w:rPr>
        <w:t xml:space="preserve"> viškova i manjkova</w:t>
      </w:r>
    </w:p>
    <w:p w14:paraId="1E8832B1" w14:textId="77777777" w:rsidR="00360112" w:rsidRDefault="00360112" w:rsidP="00360112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dostavlja se</w:t>
      </w:r>
    </w:p>
    <w:p w14:paraId="6A0D6FD6" w14:textId="0D14B658" w:rsidR="00360112" w:rsidRDefault="00360112" w:rsidP="00360112">
      <w:pPr>
        <w:rPr>
          <w:rFonts w:ascii="Arial" w:hAnsi="Arial" w:cs="Arial"/>
          <w:sz w:val="24"/>
          <w:szCs w:val="24"/>
        </w:rPr>
      </w:pPr>
    </w:p>
    <w:p w14:paraId="6EA3FE72" w14:textId="6FD7A13D" w:rsidR="00AF3DCC" w:rsidRPr="00AF3DCC" w:rsidRDefault="00AF3DCC" w:rsidP="00360112">
      <w:pPr>
        <w:rPr>
          <w:rFonts w:ascii="Arial" w:hAnsi="Arial" w:cs="Arial"/>
          <w:b/>
          <w:bCs/>
          <w:sz w:val="24"/>
          <w:szCs w:val="24"/>
        </w:rPr>
      </w:pPr>
      <w:r w:rsidRPr="00AF3DCC">
        <w:rPr>
          <w:rFonts w:ascii="Arial" w:hAnsi="Arial" w:cs="Arial"/>
          <w:b/>
          <w:bCs/>
          <w:sz w:val="24"/>
          <w:szCs w:val="24"/>
        </w:rPr>
        <w:t>1. OPĆI DIO PRORAČUNA</w:t>
      </w:r>
    </w:p>
    <w:p w14:paraId="3E5192AD" w14:textId="13DB01CB" w:rsidR="00AF3DCC" w:rsidRPr="00AF3DCC" w:rsidRDefault="00AF3DCC" w:rsidP="00360112">
      <w:pPr>
        <w:rPr>
          <w:rFonts w:ascii="Arial" w:hAnsi="Arial" w:cs="Arial"/>
          <w:b/>
          <w:bCs/>
          <w:sz w:val="24"/>
          <w:szCs w:val="24"/>
        </w:rPr>
      </w:pPr>
      <w:r w:rsidRPr="00AF3DCC">
        <w:rPr>
          <w:rFonts w:ascii="Arial" w:hAnsi="Arial" w:cs="Arial"/>
          <w:b/>
          <w:bCs/>
          <w:sz w:val="24"/>
          <w:szCs w:val="24"/>
        </w:rPr>
        <w:t>1.1. Sažetak opće dijela</w:t>
      </w:r>
    </w:p>
    <w:p w14:paraId="7975C7E3" w14:textId="6EFCB2CE" w:rsidR="0030331E" w:rsidRDefault="00360112" w:rsidP="00C63C5E">
      <w:pPr>
        <w:jc w:val="both"/>
        <w:rPr>
          <w:rFonts w:ascii="Arial" w:hAnsi="Arial" w:cs="Arial"/>
          <w:sz w:val="24"/>
          <w:szCs w:val="24"/>
        </w:rPr>
      </w:pPr>
      <w:r w:rsidRPr="00360112">
        <w:rPr>
          <w:rFonts w:ascii="Arial" w:hAnsi="Arial" w:cs="Arial"/>
          <w:sz w:val="24"/>
          <w:szCs w:val="24"/>
          <w:u w:val="single"/>
        </w:rPr>
        <w:t>U</w:t>
      </w:r>
      <w:r w:rsidR="00325F7C" w:rsidRPr="00360112">
        <w:rPr>
          <w:rFonts w:ascii="Arial" w:hAnsi="Arial" w:cs="Arial"/>
          <w:sz w:val="24"/>
          <w:szCs w:val="24"/>
          <w:u w:val="single"/>
        </w:rPr>
        <w:t>kupni prihodi</w:t>
      </w:r>
      <w:r w:rsidR="00325F7C" w:rsidRPr="00360112">
        <w:rPr>
          <w:rFonts w:ascii="Arial" w:hAnsi="Arial" w:cs="Arial"/>
          <w:sz w:val="24"/>
          <w:szCs w:val="24"/>
        </w:rPr>
        <w:t xml:space="preserve"> OŠ</w:t>
      </w:r>
      <w:r w:rsidR="00AC204C" w:rsidRPr="00360112">
        <w:rPr>
          <w:rFonts w:ascii="Arial" w:hAnsi="Arial" w:cs="Arial"/>
          <w:sz w:val="24"/>
          <w:szCs w:val="24"/>
        </w:rPr>
        <w:t xml:space="preserve"> „Dr. Andrija Mohorovičić“ Matulji</w:t>
      </w:r>
      <w:r w:rsidR="00325F7C" w:rsidRPr="00360112">
        <w:rPr>
          <w:rFonts w:ascii="Arial" w:hAnsi="Arial" w:cs="Arial"/>
          <w:sz w:val="24"/>
          <w:szCs w:val="24"/>
        </w:rPr>
        <w:t xml:space="preserve"> </w:t>
      </w:r>
      <w:r w:rsidR="0019269E">
        <w:rPr>
          <w:rFonts w:ascii="Arial" w:hAnsi="Arial" w:cs="Arial"/>
          <w:sz w:val="24"/>
          <w:szCs w:val="24"/>
        </w:rPr>
        <w:t>za period 01.01. do 3</w:t>
      </w:r>
      <w:r w:rsidR="001917A9">
        <w:rPr>
          <w:rFonts w:ascii="Arial" w:hAnsi="Arial" w:cs="Arial"/>
          <w:sz w:val="24"/>
          <w:szCs w:val="24"/>
        </w:rPr>
        <w:t>0</w:t>
      </w:r>
      <w:r w:rsidR="0019269E">
        <w:rPr>
          <w:rFonts w:ascii="Arial" w:hAnsi="Arial" w:cs="Arial"/>
          <w:sz w:val="24"/>
          <w:szCs w:val="24"/>
        </w:rPr>
        <w:t>.06.</w:t>
      </w:r>
      <w:r w:rsidR="00DA5C2A" w:rsidRPr="00360112">
        <w:rPr>
          <w:rFonts w:ascii="Arial" w:hAnsi="Arial" w:cs="Arial"/>
          <w:sz w:val="24"/>
          <w:szCs w:val="24"/>
          <w:u w:val="single"/>
        </w:rPr>
        <w:t>20</w:t>
      </w:r>
      <w:r w:rsidR="003F56B2" w:rsidRPr="00360112">
        <w:rPr>
          <w:rFonts w:ascii="Arial" w:hAnsi="Arial" w:cs="Arial"/>
          <w:sz w:val="24"/>
          <w:szCs w:val="24"/>
          <w:u w:val="single"/>
        </w:rPr>
        <w:t>2</w:t>
      </w:r>
      <w:r w:rsidR="00C54716">
        <w:rPr>
          <w:rFonts w:ascii="Arial" w:hAnsi="Arial" w:cs="Arial"/>
          <w:sz w:val="24"/>
          <w:szCs w:val="24"/>
          <w:u w:val="single"/>
        </w:rPr>
        <w:t>5</w:t>
      </w:r>
      <w:r w:rsidR="00626FC1" w:rsidRPr="00360112">
        <w:rPr>
          <w:rFonts w:ascii="Arial" w:hAnsi="Arial" w:cs="Arial"/>
          <w:sz w:val="24"/>
          <w:szCs w:val="24"/>
          <w:u w:val="single"/>
        </w:rPr>
        <w:t>. godini</w:t>
      </w:r>
      <w:r w:rsidR="00626FC1" w:rsidRPr="00360112">
        <w:rPr>
          <w:rFonts w:ascii="Arial" w:hAnsi="Arial" w:cs="Arial"/>
          <w:sz w:val="24"/>
          <w:szCs w:val="24"/>
        </w:rPr>
        <w:t xml:space="preserve"> </w:t>
      </w:r>
      <w:r w:rsidR="00325F7C" w:rsidRPr="00360112">
        <w:rPr>
          <w:rFonts w:ascii="Arial" w:hAnsi="Arial" w:cs="Arial"/>
          <w:sz w:val="24"/>
          <w:szCs w:val="24"/>
        </w:rPr>
        <w:t xml:space="preserve">iznose </w:t>
      </w:r>
      <w:r w:rsidR="00864450">
        <w:rPr>
          <w:rFonts w:ascii="Arial" w:hAnsi="Arial" w:cs="Arial"/>
          <w:sz w:val="24"/>
          <w:szCs w:val="24"/>
        </w:rPr>
        <w:t>1</w:t>
      </w:r>
      <w:r w:rsidR="0019269E">
        <w:rPr>
          <w:rFonts w:ascii="Arial" w:hAnsi="Arial" w:cs="Arial"/>
          <w:sz w:val="24"/>
          <w:szCs w:val="24"/>
        </w:rPr>
        <w:t>.</w:t>
      </w:r>
      <w:r w:rsidR="00D4028F">
        <w:rPr>
          <w:rFonts w:ascii="Arial" w:hAnsi="Arial" w:cs="Arial"/>
          <w:sz w:val="24"/>
          <w:szCs w:val="24"/>
        </w:rPr>
        <w:t>4</w:t>
      </w:r>
      <w:r w:rsidR="00864450">
        <w:rPr>
          <w:rFonts w:ascii="Arial" w:hAnsi="Arial" w:cs="Arial"/>
          <w:sz w:val="24"/>
          <w:szCs w:val="24"/>
        </w:rPr>
        <w:t>2</w:t>
      </w:r>
      <w:r w:rsidR="00D4028F">
        <w:rPr>
          <w:rFonts w:ascii="Arial" w:hAnsi="Arial" w:cs="Arial"/>
          <w:sz w:val="24"/>
          <w:szCs w:val="24"/>
        </w:rPr>
        <w:t>1</w:t>
      </w:r>
      <w:r w:rsidR="0019269E">
        <w:rPr>
          <w:rFonts w:ascii="Arial" w:hAnsi="Arial" w:cs="Arial"/>
          <w:sz w:val="24"/>
          <w:szCs w:val="24"/>
        </w:rPr>
        <w:t>.7</w:t>
      </w:r>
      <w:r w:rsidR="00D4028F">
        <w:rPr>
          <w:rFonts w:ascii="Arial" w:hAnsi="Arial" w:cs="Arial"/>
          <w:sz w:val="24"/>
          <w:szCs w:val="24"/>
        </w:rPr>
        <w:t>66</w:t>
      </w:r>
      <w:r w:rsidR="0019269E">
        <w:rPr>
          <w:rFonts w:ascii="Arial" w:hAnsi="Arial" w:cs="Arial"/>
          <w:sz w:val="24"/>
          <w:szCs w:val="24"/>
        </w:rPr>
        <w:t>,</w:t>
      </w:r>
      <w:r w:rsidR="00D4028F">
        <w:rPr>
          <w:rFonts w:ascii="Arial" w:hAnsi="Arial" w:cs="Arial"/>
          <w:sz w:val="24"/>
          <w:szCs w:val="24"/>
        </w:rPr>
        <w:t>57</w:t>
      </w:r>
      <w:r w:rsidR="00325F7C" w:rsidRPr="00360112">
        <w:rPr>
          <w:rFonts w:ascii="Arial" w:hAnsi="Arial" w:cs="Arial"/>
          <w:sz w:val="24"/>
          <w:szCs w:val="24"/>
        </w:rPr>
        <w:t xml:space="preserve"> </w:t>
      </w:r>
      <w:r w:rsidR="00864450">
        <w:rPr>
          <w:rFonts w:ascii="Arial" w:hAnsi="Arial" w:cs="Arial"/>
          <w:sz w:val="24"/>
          <w:szCs w:val="24"/>
        </w:rPr>
        <w:t>eura</w:t>
      </w:r>
      <w:r w:rsidR="00325F7C" w:rsidRPr="00360112">
        <w:rPr>
          <w:rFonts w:ascii="Arial" w:hAnsi="Arial" w:cs="Arial"/>
          <w:sz w:val="24"/>
          <w:szCs w:val="24"/>
        </w:rPr>
        <w:t xml:space="preserve">, </w:t>
      </w:r>
      <w:r w:rsidR="00325F7C" w:rsidRPr="00360112">
        <w:rPr>
          <w:rFonts w:ascii="Arial" w:hAnsi="Arial" w:cs="Arial"/>
          <w:sz w:val="24"/>
          <w:szCs w:val="24"/>
          <w:u w:val="single"/>
        </w:rPr>
        <w:t>ukupni ra</w:t>
      </w:r>
      <w:r w:rsidR="00626FC1" w:rsidRPr="00360112">
        <w:rPr>
          <w:rFonts w:ascii="Arial" w:hAnsi="Arial" w:cs="Arial"/>
          <w:sz w:val="24"/>
          <w:szCs w:val="24"/>
          <w:u w:val="single"/>
        </w:rPr>
        <w:t>s</w:t>
      </w:r>
      <w:r w:rsidR="00325F7C" w:rsidRPr="00360112">
        <w:rPr>
          <w:rFonts w:ascii="Arial" w:hAnsi="Arial" w:cs="Arial"/>
          <w:sz w:val="24"/>
          <w:szCs w:val="24"/>
          <w:u w:val="single"/>
        </w:rPr>
        <w:t xml:space="preserve">hodi </w:t>
      </w:r>
      <w:r w:rsidR="0019269E">
        <w:rPr>
          <w:rFonts w:ascii="Arial" w:hAnsi="Arial" w:cs="Arial"/>
          <w:sz w:val="24"/>
          <w:szCs w:val="24"/>
          <w:u w:val="single"/>
        </w:rPr>
        <w:t>i</w:t>
      </w:r>
      <w:r w:rsidR="00325F7C" w:rsidRPr="00360112">
        <w:rPr>
          <w:rFonts w:ascii="Arial" w:hAnsi="Arial" w:cs="Arial"/>
          <w:sz w:val="24"/>
          <w:szCs w:val="24"/>
        </w:rPr>
        <w:t xml:space="preserve">znose </w:t>
      </w:r>
      <w:r w:rsidR="00864450">
        <w:rPr>
          <w:rFonts w:ascii="Arial" w:hAnsi="Arial" w:cs="Arial"/>
          <w:sz w:val="24"/>
          <w:szCs w:val="24"/>
        </w:rPr>
        <w:t>1</w:t>
      </w:r>
      <w:r w:rsidR="00325F7C" w:rsidRPr="00360112">
        <w:rPr>
          <w:rFonts w:ascii="Arial" w:hAnsi="Arial" w:cs="Arial"/>
          <w:sz w:val="24"/>
          <w:szCs w:val="24"/>
        </w:rPr>
        <w:t>.</w:t>
      </w:r>
      <w:r w:rsidR="00D4028F">
        <w:rPr>
          <w:rFonts w:ascii="Arial" w:hAnsi="Arial" w:cs="Arial"/>
          <w:sz w:val="24"/>
          <w:szCs w:val="24"/>
        </w:rPr>
        <w:t>588</w:t>
      </w:r>
      <w:r w:rsidR="0019269E">
        <w:rPr>
          <w:rFonts w:ascii="Arial" w:hAnsi="Arial" w:cs="Arial"/>
          <w:sz w:val="24"/>
          <w:szCs w:val="24"/>
        </w:rPr>
        <w:t>.</w:t>
      </w:r>
      <w:r w:rsidR="00D4028F">
        <w:rPr>
          <w:rFonts w:ascii="Arial" w:hAnsi="Arial" w:cs="Arial"/>
          <w:sz w:val="24"/>
          <w:szCs w:val="24"/>
        </w:rPr>
        <w:t>597</w:t>
      </w:r>
      <w:r w:rsidR="00325F7C" w:rsidRPr="00360112">
        <w:rPr>
          <w:rFonts w:ascii="Arial" w:hAnsi="Arial" w:cs="Arial"/>
          <w:sz w:val="24"/>
          <w:szCs w:val="24"/>
        </w:rPr>
        <w:t>,</w:t>
      </w:r>
      <w:r w:rsidR="00D4028F">
        <w:rPr>
          <w:rFonts w:ascii="Arial" w:hAnsi="Arial" w:cs="Arial"/>
          <w:sz w:val="24"/>
          <w:szCs w:val="24"/>
        </w:rPr>
        <w:t>46</w:t>
      </w:r>
      <w:r w:rsidR="00325F7C" w:rsidRPr="00360112">
        <w:rPr>
          <w:rFonts w:ascii="Arial" w:hAnsi="Arial" w:cs="Arial"/>
          <w:sz w:val="24"/>
          <w:szCs w:val="24"/>
        </w:rPr>
        <w:t xml:space="preserve"> </w:t>
      </w:r>
      <w:r w:rsidR="00864450">
        <w:rPr>
          <w:rFonts w:ascii="Arial" w:hAnsi="Arial" w:cs="Arial"/>
          <w:sz w:val="24"/>
          <w:szCs w:val="24"/>
        </w:rPr>
        <w:t>eura</w:t>
      </w:r>
      <w:r w:rsidR="00325F7C" w:rsidRPr="00360112">
        <w:rPr>
          <w:rFonts w:ascii="Arial" w:hAnsi="Arial" w:cs="Arial"/>
          <w:sz w:val="24"/>
          <w:szCs w:val="24"/>
        </w:rPr>
        <w:t xml:space="preserve"> </w:t>
      </w:r>
      <w:r w:rsidR="00626FC1" w:rsidRPr="00360112">
        <w:rPr>
          <w:rFonts w:ascii="Arial" w:hAnsi="Arial" w:cs="Arial"/>
          <w:sz w:val="24"/>
          <w:szCs w:val="24"/>
        </w:rPr>
        <w:t xml:space="preserve">čime je </w:t>
      </w:r>
      <w:r w:rsidR="00D4028F">
        <w:rPr>
          <w:rFonts w:ascii="Arial" w:hAnsi="Arial" w:cs="Arial"/>
          <w:sz w:val="24"/>
          <w:szCs w:val="24"/>
        </w:rPr>
        <w:t>nastao manjak</w:t>
      </w:r>
      <w:r w:rsidR="0019269E">
        <w:rPr>
          <w:rFonts w:ascii="Arial" w:hAnsi="Arial" w:cs="Arial"/>
          <w:sz w:val="24"/>
          <w:szCs w:val="24"/>
        </w:rPr>
        <w:t xml:space="preserve"> </w:t>
      </w:r>
      <w:r w:rsidR="00626FC1" w:rsidRPr="00360112">
        <w:rPr>
          <w:rFonts w:ascii="Arial" w:hAnsi="Arial" w:cs="Arial"/>
          <w:sz w:val="24"/>
          <w:szCs w:val="24"/>
        </w:rPr>
        <w:t xml:space="preserve">prihoda </w:t>
      </w:r>
      <w:r w:rsidR="00864450">
        <w:rPr>
          <w:rFonts w:ascii="Arial" w:hAnsi="Arial" w:cs="Arial"/>
          <w:sz w:val="24"/>
          <w:szCs w:val="24"/>
        </w:rPr>
        <w:t>tekuće godine u</w:t>
      </w:r>
      <w:r w:rsidR="0019269E">
        <w:rPr>
          <w:rFonts w:ascii="Arial" w:hAnsi="Arial" w:cs="Arial"/>
          <w:sz w:val="24"/>
          <w:szCs w:val="24"/>
        </w:rPr>
        <w:t xml:space="preserve"> </w:t>
      </w:r>
      <w:r w:rsidR="002C58C1" w:rsidRPr="00360112">
        <w:rPr>
          <w:rFonts w:ascii="Arial" w:hAnsi="Arial" w:cs="Arial"/>
          <w:sz w:val="24"/>
          <w:szCs w:val="24"/>
        </w:rPr>
        <w:t>iznosu od</w:t>
      </w:r>
      <w:r w:rsidR="00626FC1" w:rsidRPr="00360112">
        <w:rPr>
          <w:rFonts w:ascii="Arial" w:hAnsi="Arial" w:cs="Arial"/>
          <w:sz w:val="24"/>
          <w:szCs w:val="24"/>
        </w:rPr>
        <w:t xml:space="preserve"> </w:t>
      </w:r>
      <w:r w:rsidR="00D4028F">
        <w:rPr>
          <w:rFonts w:ascii="Arial" w:hAnsi="Arial" w:cs="Arial"/>
          <w:sz w:val="24"/>
          <w:szCs w:val="24"/>
        </w:rPr>
        <w:t>166</w:t>
      </w:r>
      <w:r w:rsidR="00325F7C" w:rsidRPr="00360112">
        <w:rPr>
          <w:rFonts w:ascii="Arial" w:hAnsi="Arial" w:cs="Arial"/>
          <w:sz w:val="24"/>
          <w:szCs w:val="24"/>
        </w:rPr>
        <w:t>.</w:t>
      </w:r>
      <w:r w:rsidR="00D4028F">
        <w:rPr>
          <w:rFonts w:ascii="Arial" w:hAnsi="Arial" w:cs="Arial"/>
          <w:sz w:val="24"/>
          <w:szCs w:val="24"/>
        </w:rPr>
        <w:t>830</w:t>
      </w:r>
      <w:r w:rsidR="0019269E">
        <w:rPr>
          <w:rFonts w:ascii="Arial" w:hAnsi="Arial" w:cs="Arial"/>
          <w:sz w:val="24"/>
          <w:szCs w:val="24"/>
        </w:rPr>
        <w:t>,</w:t>
      </w:r>
      <w:r w:rsidR="00D4028F">
        <w:rPr>
          <w:rFonts w:ascii="Arial" w:hAnsi="Arial" w:cs="Arial"/>
          <w:sz w:val="24"/>
          <w:szCs w:val="24"/>
        </w:rPr>
        <w:t>8</w:t>
      </w:r>
      <w:r w:rsidR="0019269E">
        <w:rPr>
          <w:rFonts w:ascii="Arial" w:hAnsi="Arial" w:cs="Arial"/>
          <w:sz w:val="24"/>
          <w:szCs w:val="24"/>
        </w:rPr>
        <w:t>9</w:t>
      </w:r>
      <w:r w:rsidR="00325F7C" w:rsidRPr="00360112">
        <w:rPr>
          <w:rFonts w:ascii="Arial" w:hAnsi="Arial" w:cs="Arial"/>
          <w:sz w:val="24"/>
          <w:szCs w:val="24"/>
        </w:rPr>
        <w:t xml:space="preserve"> </w:t>
      </w:r>
      <w:r w:rsidR="00864450">
        <w:rPr>
          <w:rFonts w:ascii="Arial" w:hAnsi="Arial" w:cs="Arial"/>
          <w:sz w:val="24"/>
          <w:szCs w:val="24"/>
        </w:rPr>
        <w:t>eura</w:t>
      </w:r>
      <w:r w:rsidR="00325F7C" w:rsidRPr="00360112">
        <w:rPr>
          <w:rFonts w:ascii="Arial" w:hAnsi="Arial" w:cs="Arial"/>
          <w:sz w:val="24"/>
          <w:szCs w:val="24"/>
        </w:rPr>
        <w:t>.</w:t>
      </w:r>
      <w:r w:rsidR="0030331E">
        <w:rPr>
          <w:rFonts w:ascii="Arial" w:hAnsi="Arial" w:cs="Arial"/>
          <w:sz w:val="24"/>
          <w:szCs w:val="24"/>
        </w:rPr>
        <w:t xml:space="preserve"> </w:t>
      </w:r>
      <w:r w:rsidR="00864450">
        <w:rPr>
          <w:rFonts w:ascii="Arial" w:hAnsi="Arial" w:cs="Arial"/>
          <w:sz w:val="24"/>
          <w:szCs w:val="24"/>
        </w:rPr>
        <w:t>P</w:t>
      </w:r>
      <w:r w:rsidR="00F02141">
        <w:rPr>
          <w:rFonts w:ascii="Arial" w:hAnsi="Arial" w:cs="Arial"/>
          <w:sz w:val="24"/>
          <w:szCs w:val="24"/>
        </w:rPr>
        <w:t xml:space="preserve">reneseni </w:t>
      </w:r>
      <w:r w:rsidR="00D4028F">
        <w:rPr>
          <w:rFonts w:ascii="Arial" w:hAnsi="Arial" w:cs="Arial"/>
          <w:sz w:val="24"/>
          <w:szCs w:val="24"/>
        </w:rPr>
        <w:t>višak</w:t>
      </w:r>
      <w:r w:rsidR="00864450">
        <w:rPr>
          <w:rFonts w:ascii="Arial" w:hAnsi="Arial" w:cs="Arial"/>
          <w:sz w:val="24"/>
          <w:szCs w:val="24"/>
        </w:rPr>
        <w:t xml:space="preserve"> </w:t>
      </w:r>
      <w:r w:rsidR="00F02141">
        <w:rPr>
          <w:rFonts w:ascii="Arial" w:hAnsi="Arial" w:cs="Arial"/>
          <w:sz w:val="24"/>
          <w:szCs w:val="24"/>
        </w:rPr>
        <w:t>prihoda iz 202</w:t>
      </w:r>
      <w:r w:rsidR="00C54716">
        <w:rPr>
          <w:rFonts w:ascii="Arial" w:hAnsi="Arial" w:cs="Arial"/>
          <w:sz w:val="24"/>
          <w:szCs w:val="24"/>
        </w:rPr>
        <w:t>4</w:t>
      </w:r>
      <w:r w:rsidR="00F02141">
        <w:rPr>
          <w:rFonts w:ascii="Arial" w:hAnsi="Arial" w:cs="Arial"/>
          <w:sz w:val="24"/>
          <w:szCs w:val="24"/>
        </w:rPr>
        <w:t xml:space="preserve">. godine </w:t>
      </w:r>
      <w:r w:rsidR="00864450">
        <w:rPr>
          <w:rFonts w:ascii="Arial" w:hAnsi="Arial" w:cs="Arial"/>
          <w:sz w:val="24"/>
          <w:szCs w:val="24"/>
        </w:rPr>
        <w:t>je</w:t>
      </w:r>
      <w:r w:rsidR="00F02141">
        <w:rPr>
          <w:rFonts w:ascii="Arial" w:hAnsi="Arial" w:cs="Arial"/>
          <w:sz w:val="24"/>
          <w:szCs w:val="24"/>
        </w:rPr>
        <w:t xml:space="preserve"> </w:t>
      </w:r>
      <w:r w:rsidR="00D4028F">
        <w:rPr>
          <w:rFonts w:ascii="Arial" w:hAnsi="Arial" w:cs="Arial"/>
          <w:sz w:val="24"/>
          <w:szCs w:val="24"/>
        </w:rPr>
        <w:t>9</w:t>
      </w:r>
      <w:r w:rsidR="00864450">
        <w:rPr>
          <w:rFonts w:ascii="Arial" w:hAnsi="Arial" w:cs="Arial"/>
          <w:sz w:val="24"/>
          <w:szCs w:val="24"/>
        </w:rPr>
        <w:t>.</w:t>
      </w:r>
      <w:r w:rsidR="00D4028F">
        <w:rPr>
          <w:rFonts w:ascii="Arial" w:hAnsi="Arial" w:cs="Arial"/>
          <w:sz w:val="24"/>
          <w:szCs w:val="24"/>
        </w:rPr>
        <w:t>9</w:t>
      </w:r>
      <w:r w:rsidR="00864450">
        <w:rPr>
          <w:rFonts w:ascii="Arial" w:hAnsi="Arial" w:cs="Arial"/>
          <w:sz w:val="24"/>
          <w:szCs w:val="24"/>
        </w:rPr>
        <w:t>8</w:t>
      </w:r>
      <w:r w:rsidR="00D4028F">
        <w:rPr>
          <w:rFonts w:ascii="Arial" w:hAnsi="Arial" w:cs="Arial"/>
          <w:sz w:val="24"/>
          <w:szCs w:val="24"/>
        </w:rPr>
        <w:t>1</w:t>
      </w:r>
      <w:r w:rsidR="00864450">
        <w:rPr>
          <w:rFonts w:ascii="Arial" w:hAnsi="Arial" w:cs="Arial"/>
          <w:sz w:val="24"/>
          <w:szCs w:val="24"/>
        </w:rPr>
        <w:t>,</w:t>
      </w:r>
      <w:r w:rsidR="00D4028F">
        <w:rPr>
          <w:rFonts w:ascii="Arial" w:hAnsi="Arial" w:cs="Arial"/>
          <w:sz w:val="24"/>
          <w:szCs w:val="24"/>
        </w:rPr>
        <w:t>35</w:t>
      </w:r>
      <w:r w:rsidR="00F02141">
        <w:rPr>
          <w:rFonts w:ascii="Arial" w:hAnsi="Arial" w:cs="Arial"/>
          <w:sz w:val="24"/>
          <w:szCs w:val="24"/>
        </w:rPr>
        <w:t xml:space="preserve"> </w:t>
      </w:r>
      <w:r w:rsidR="00864450">
        <w:rPr>
          <w:rFonts w:ascii="Arial" w:hAnsi="Arial" w:cs="Arial"/>
          <w:sz w:val="24"/>
          <w:szCs w:val="24"/>
        </w:rPr>
        <w:t>eura</w:t>
      </w:r>
      <w:r w:rsidR="0030331E">
        <w:rPr>
          <w:rFonts w:ascii="Arial" w:hAnsi="Arial" w:cs="Arial"/>
          <w:sz w:val="24"/>
          <w:szCs w:val="24"/>
        </w:rPr>
        <w:t xml:space="preserve">. </w:t>
      </w:r>
    </w:p>
    <w:p w14:paraId="20886625" w14:textId="1B1F96D8" w:rsidR="00325F7C" w:rsidRDefault="00D4028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Manjak </w:t>
      </w:r>
      <w:r w:rsidR="00F02141">
        <w:rPr>
          <w:rFonts w:ascii="Arial" w:hAnsi="Arial" w:cs="Arial"/>
          <w:sz w:val="24"/>
          <w:szCs w:val="24"/>
        </w:rPr>
        <w:t xml:space="preserve">prihoda </w:t>
      </w:r>
      <w:r>
        <w:rPr>
          <w:rFonts w:ascii="Arial" w:hAnsi="Arial" w:cs="Arial"/>
          <w:sz w:val="24"/>
          <w:szCs w:val="24"/>
        </w:rPr>
        <w:t>za  pokriće u</w:t>
      </w:r>
      <w:r w:rsidR="00F02141">
        <w:rPr>
          <w:rFonts w:ascii="Arial" w:hAnsi="Arial" w:cs="Arial"/>
          <w:sz w:val="24"/>
          <w:szCs w:val="24"/>
        </w:rPr>
        <w:t xml:space="preserve"> slijedeć</w:t>
      </w:r>
      <w:r w:rsidR="0019269E">
        <w:rPr>
          <w:rFonts w:ascii="Arial" w:hAnsi="Arial" w:cs="Arial"/>
          <w:sz w:val="24"/>
          <w:szCs w:val="24"/>
        </w:rPr>
        <w:t xml:space="preserve">em razdoblju </w:t>
      </w:r>
      <w:r w:rsidR="00F02141">
        <w:rPr>
          <w:rFonts w:ascii="Arial" w:hAnsi="Arial" w:cs="Arial"/>
          <w:sz w:val="24"/>
          <w:szCs w:val="24"/>
        </w:rPr>
        <w:t xml:space="preserve">iznosi </w:t>
      </w:r>
      <w:r w:rsidR="0019269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56</w:t>
      </w:r>
      <w:r w:rsidR="00F0214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849</w:t>
      </w:r>
      <w:r w:rsidR="00F021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864450">
        <w:rPr>
          <w:rFonts w:ascii="Arial" w:hAnsi="Arial" w:cs="Arial"/>
          <w:sz w:val="24"/>
          <w:szCs w:val="24"/>
        </w:rPr>
        <w:t>4</w:t>
      </w:r>
      <w:r w:rsidR="00F02141">
        <w:rPr>
          <w:rFonts w:ascii="Arial" w:hAnsi="Arial" w:cs="Arial"/>
          <w:sz w:val="24"/>
          <w:szCs w:val="24"/>
        </w:rPr>
        <w:t xml:space="preserve"> </w:t>
      </w:r>
      <w:r w:rsidR="00864450">
        <w:rPr>
          <w:rFonts w:ascii="Arial" w:hAnsi="Arial" w:cs="Arial"/>
          <w:sz w:val="24"/>
          <w:szCs w:val="24"/>
        </w:rPr>
        <w:t>eura</w:t>
      </w:r>
      <w:r w:rsidR="00F02141">
        <w:rPr>
          <w:rFonts w:ascii="Arial" w:hAnsi="Arial" w:cs="Arial"/>
          <w:sz w:val="24"/>
          <w:szCs w:val="24"/>
        </w:rPr>
        <w:t>.</w:t>
      </w:r>
    </w:p>
    <w:p w14:paraId="2E7B782D" w14:textId="77777777" w:rsidR="00AF3DCC" w:rsidRDefault="00AF3DCC" w:rsidP="00C63C5E">
      <w:pPr>
        <w:jc w:val="both"/>
        <w:rPr>
          <w:rFonts w:ascii="Arial" w:hAnsi="Arial" w:cs="Arial"/>
          <w:sz w:val="24"/>
          <w:szCs w:val="24"/>
        </w:rPr>
      </w:pPr>
    </w:p>
    <w:p w14:paraId="6729DB72" w14:textId="0375D273" w:rsidR="00AF3DCC" w:rsidRPr="00AF3DCC" w:rsidRDefault="00AF3DCC" w:rsidP="00C63C5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3DCC">
        <w:rPr>
          <w:rFonts w:ascii="Arial" w:hAnsi="Arial" w:cs="Arial"/>
          <w:b/>
          <w:bCs/>
          <w:sz w:val="24"/>
          <w:szCs w:val="24"/>
        </w:rPr>
        <w:t xml:space="preserve">1.2. Račun prihoda i rashoda </w:t>
      </w:r>
    </w:p>
    <w:p w14:paraId="336684FE" w14:textId="47E27C53" w:rsidR="00AF3DCC" w:rsidRDefault="00AF3DCC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i rashodi s</w:t>
      </w:r>
      <w:r w:rsidR="008538D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u Računu prihoda i rashoda prikazuju prema ekonomskoj klasifikaciji</w:t>
      </w:r>
      <w:r w:rsidR="00052CCA">
        <w:rPr>
          <w:rFonts w:ascii="Arial" w:hAnsi="Arial" w:cs="Arial"/>
          <w:sz w:val="24"/>
          <w:szCs w:val="24"/>
        </w:rPr>
        <w:t xml:space="preserve"> (računi računskog plana proračuna), prema izvorima financiranja (propisane skupine vrste prihoda), a rashodi se, uz navedene klasifikacije prikazuju i prema funkcijskoj klasifikaciji.</w:t>
      </w:r>
    </w:p>
    <w:p w14:paraId="7C26FE17" w14:textId="79123B24" w:rsidR="00052CCA" w:rsidRPr="00052CCA" w:rsidRDefault="001D5B98" w:rsidP="00C63C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1.2.1. </w:t>
      </w:r>
      <w:r w:rsidR="00052CCA" w:rsidRPr="00052CCA">
        <w:rPr>
          <w:rFonts w:ascii="Arial" w:hAnsi="Arial" w:cs="Arial"/>
          <w:b/>
          <w:sz w:val="24"/>
          <w:szCs w:val="24"/>
        </w:rPr>
        <w:t>Prihodi:</w:t>
      </w:r>
    </w:p>
    <w:p w14:paraId="1A5168DB" w14:textId="079CA85E" w:rsidR="00AF3DCC" w:rsidRDefault="00AF3DCC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Ukupni prihodi proračuna ostvareni su u izvještajnom razdoblju u iznosu 1.4</w:t>
      </w:r>
      <w:r w:rsidR="00D4028F">
        <w:rPr>
          <w:rFonts w:ascii="Arial" w:hAnsi="Arial" w:cs="Arial"/>
          <w:sz w:val="24"/>
          <w:szCs w:val="24"/>
        </w:rPr>
        <w:t>2</w:t>
      </w:r>
      <w:r w:rsidR="006E24BC">
        <w:rPr>
          <w:rFonts w:ascii="Arial" w:hAnsi="Arial" w:cs="Arial"/>
          <w:sz w:val="24"/>
          <w:szCs w:val="24"/>
        </w:rPr>
        <w:t>1</w:t>
      </w:r>
      <w:r w:rsidR="00D4028F">
        <w:rPr>
          <w:rFonts w:ascii="Arial" w:hAnsi="Arial" w:cs="Arial"/>
          <w:sz w:val="24"/>
          <w:szCs w:val="24"/>
        </w:rPr>
        <w:t>.</w:t>
      </w:r>
      <w:r w:rsidR="006E24BC">
        <w:rPr>
          <w:rFonts w:ascii="Arial" w:hAnsi="Arial" w:cs="Arial"/>
          <w:sz w:val="24"/>
          <w:szCs w:val="24"/>
        </w:rPr>
        <w:t>766</w:t>
      </w:r>
      <w:r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5</w:t>
      </w:r>
      <w:r w:rsidR="00D4028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eura i čine </w:t>
      </w:r>
      <w:r w:rsidR="006E24BC">
        <w:rPr>
          <w:rFonts w:ascii="Arial" w:hAnsi="Arial" w:cs="Arial"/>
          <w:sz w:val="24"/>
          <w:szCs w:val="24"/>
        </w:rPr>
        <w:t>49</w:t>
      </w:r>
      <w:r w:rsidR="00D4028F"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 xml:space="preserve">% ostvarenja u odnosu na plan i </w:t>
      </w:r>
      <w:r w:rsidR="006E24B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 xml:space="preserve">% </w:t>
      </w:r>
      <w:r w:rsidR="006E24BC">
        <w:rPr>
          <w:rFonts w:ascii="Arial" w:hAnsi="Arial" w:cs="Arial"/>
          <w:sz w:val="24"/>
          <w:szCs w:val="24"/>
        </w:rPr>
        <w:t>više u</w:t>
      </w:r>
      <w:r>
        <w:rPr>
          <w:rFonts w:ascii="Arial" w:hAnsi="Arial" w:cs="Arial"/>
          <w:sz w:val="24"/>
          <w:szCs w:val="24"/>
        </w:rPr>
        <w:t xml:space="preserve"> odnosu na prošlo izvještajno razdoblje.</w:t>
      </w:r>
    </w:p>
    <w:p w14:paraId="50E746C5" w14:textId="0972879A" w:rsidR="000C0831" w:rsidRDefault="00AF3DCC" w:rsidP="00C63C5E">
      <w:pPr>
        <w:jc w:val="both"/>
        <w:rPr>
          <w:rFonts w:ascii="Arial" w:hAnsi="Arial" w:cs="Arial"/>
          <w:sz w:val="24"/>
          <w:szCs w:val="24"/>
        </w:rPr>
      </w:pPr>
      <w:r w:rsidRPr="000C0831">
        <w:rPr>
          <w:rFonts w:ascii="Arial" w:hAnsi="Arial" w:cs="Arial"/>
          <w:b/>
          <w:bCs/>
          <w:sz w:val="24"/>
          <w:szCs w:val="24"/>
        </w:rPr>
        <w:t>Prihodi od pomoći (Skupina 63)</w:t>
      </w:r>
      <w:r>
        <w:rPr>
          <w:rFonts w:ascii="Arial" w:hAnsi="Arial" w:cs="Arial"/>
          <w:sz w:val="24"/>
          <w:szCs w:val="24"/>
        </w:rPr>
        <w:t xml:space="preserve"> ostvareni su </w:t>
      </w:r>
      <w:r w:rsidR="006E24B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9,</w:t>
      </w:r>
      <w:r w:rsidR="006E24B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% u odnosu na financijski plan.</w:t>
      </w:r>
      <w:r w:rsidR="000C0831">
        <w:rPr>
          <w:rFonts w:ascii="Arial" w:hAnsi="Arial" w:cs="Arial"/>
          <w:sz w:val="24"/>
          <w:szCs w:val="24"/>
        </w:rPr>
        <w:t xml:space="preserve"> U ovoj skupini vode se pomoći od izvanproračunskih korisnika (skupina 634) </w:t>
      </w:r>
      <w:r w:rsidR="00A14A03">
        <w:rPr>
          <w:rFonts w:ascii="Arial" w:hAnsi="Arial" w:cs="Arial"/>
          <w:sz w:val="24"/>
          <w:szCs w:val="24"/>
        </w:rPr>
        <w:t>kojih ove godine nemamo, a odnose se na sredstva potrebna za</w:t>
      </w:r>
      <w:r w:rsidR="000C0831">
        <w:rPr>
          <w:rFonts w:ascii="Arial" w:hAnsi="Arial" w:cs="Arial"/>
          <w:sz w:val="24"/>
          <w:szCs w:val="24"/>
        </w:rPr>
        <w:t xml:space="preserve"> pripravni</w:t>
      </w:r>
      <w:r w:rsidR="00A14A03">
        <w:rPr>
          <w:rFonts w:ascii="Arial" w:hAnsi="Arial" w:cs="Arial"/>
          <w:sz w:val="24"/>
          <w:szCs w:val="24"/>
        </w:rPr>
        <w:t>ke na stručnom osposobljavanju</w:t>
      </w:r>
      <w:r w:rsidR="000C0831">
        <w:rPr>
          <w:rFonts w:ascii="Arial" w:hAnsi="Arial" w:cs="Arial"/>
          <w:sz w:val="24"/>
          <w:szCs w:val="24"/>
        </w:rPr>
        <w:t xml:space="preserve"> na teret </w:t>
      </w:r>
      <w:r w:rsidR="00052CCA">
        <w:rPr>
          <w:rFonts w:ascii="Arial" w:hAnsi="Arial" w:cs="Arial"/>
          <w:sz w:val="24"/>
          <w:szCs w:val="24"/>
        </w:rPr>
        <w:t>02</w:t>
      </w:r>
      <w:r w:rsidR="000C0831">
        <w:rPr>
          <w:rFonts w:ascii="Arial" w:hAnsi="Arial" w:cs="Arial"/>
          <w:sz w:val="24"/>
          <w:szCs w:val="24"/>
        </w:rPr>
        <w:t>HZZ-a.</w:t>
      </w:r>
      <w:r w:rsidR="00052CCA">
        <w:rPr>
          <w:rFonts w:ascii="Arial" w:hAnsi="Arial" w:cs="Arial"/>
          <w:sz w:val="24"/>
          <w:szCs w:val="24"/>
        </w:rPr>
        <w:t xml:space="preserve"> </w:t>
      </w:r>
    </w:p>
    <w:p w14:paraId="50183CA5" w14:textId="4338F2C0" w:rsidR="000C0831" w:rsidRDefault="00AF3DCC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 ovoj skupini konta vode se </w:t>
      </w:r>
      <w:r w:rsidR="000C083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pomoći proračunskim korisnicima iz proračuna koji im nije nadležan (skupina 636), a odnose se na plaće, materijalna prava zaposlenika, prehrana učenika, nabava školskih udžbenika, sredstva za voditelja Županijskog aktiva razredne nastave</w:t>
      </w:r>
      <w:r w:rsidR="000C0831">
        <w:rPr>
          <w:rFonts w:ascii="Arial" w:hAnsi="Arial" w:cs="Arial"/>
          <w:sz w:val="24"/>
          <w:szCs w:val="24"/>
        </w:rPr>
        <w:t>, plaće za djelatnice produženog boravka financirane od općine Matulji, kao i troškovi za Školski sportski klub</w:t>
      </w:r>
      <w:r w:rsidR="008538DB">
        <w:rPr>
          <w:rFonts w:ascii="Arial" w:hAnsi="Arial" w:cs="Arial"/>
          <w:sz w:val="24"/>
          <w:szCs w:val="24"/>
        </w:rPr>
        <w:t xml:space="preserve"> (troškovi prijevoza učenika na natjecanje)</w:t>
      </w:r>
    </w:p>
    <w:p w14:paraId="2222D5F7" w14:textId="0F4CBBE7" w:rsidR="000C0831" w:rsidRDefault="000C0831" w:rsidP="00C63C5E">
      <w:pPr>
        <w:jc w:val="both"/>
        <w:rPr>
          <w:rFonts w:ascii="Arial" w:hAnsi="Arial" w:cs="Arial"/>
          <w:sz w:val="24"/>
          <w:szCs w:val="24"/>
        </w:rPr>
      </w:pPr>
      <w:r w:rsidRPr="000C0831">
        <w:rPr>
          <w:rFonts w:ascii="Arial" w:hAnsi="Arial" w:cs="Arial"/>
          <w:b/>
          <w:bCs/>
          <w:sz w:val="24"/>
          <w:szCs w:val="24"/>
        </w:rPr>
        <w:t>Prihodi od imovine (skupina 64)</w:t>
      </w:r>
      <w:r>
        <w:rPr>
          <w:rFonts w:ascii="Arial" w:hAnsi="Arial" w:cs="Arial"/>
          <w:sz w:val="24"/>
          <w:szCs w:val="24"/>
        </w:rPr>
        <w:t xml:space="preserve"> odnose se na prihode od financijske imovine koji obuhvaćaju prihode od kamata na depozite po viđenju za račun koji se vodi u Erste&amp;Steiermaerkische bank d.d. i ostvareni su </w:t>
      </w:r>
      <w:r w:rsidR="00A14A03">
        <w:rPr>
          <w:rFonts w:ascii="Arial" w:hAnsi="Arial" w:cs="Arial"/>
          <w:sz w:val="24"/>
          <w:szCs w:val="24"/>
        </w:rPr>
        <w:t>75,2</w:t>
      </w:r>
      <w:r>
        <w:rPr>
          <w:rFonts w:ascii="Arial" w:hAnsi="Arial" w:cs="Arial"/>
          <w:sz w:val="24"/>
          <w:szCs w:val="24"/>
        </w:rPr>
        <w:t>0% u odnosu na plan.</w:t>
      </w:r>
    </w:p>
    <w:p w14:paraId="03406672" w14:textId="36B745D7" w:rsidR="000C0831" w:rsidRDefault="000C0831" w:rsidP="000C08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0831">
        <w:rPr>
          <w:rFonts w:ascii="Arial" w:hAnsi="Arial" w:cs="Arial"/>
          <w:b/>
          <w:bCs/>
          <w:sz w:val="24"/>
          <w:szCs w:val="24"/>
        </w:rPr>
        <w:t>Prihodi od upravnih i administrativnih pristojbi, pristojbi po posebnim propisima i naknade (skupina 65)</w:t>
      </w:r>
      <w:r>
        <w:rPr>
          <w:rFonts w:ascii="Arial" w:hAnsi="Arial" w:cs="Arial"/>
          <w:sz w:val="24"/>
          <w:szCs w:val="24"/>
        </w:rPr>
        <w:t xml:space="preserve"> ostvareni su </w:t>
      </w:r>
      <w:r w:rsidR="00A14A03">
        <w:rPr>
          <w:rFonts w:ascii="Arial" w:hAnsi="Arial" w:cs="Arial"/>
          <w:sz w:val="24"/>
          <w:szCs w:val="24"/>
        </w:rPr>
        <w:t>5</w:t>
      </w:r>
      <w:r w:rsidR="006E24BC">
        <w:rPr>
          <w:rFonts w:ascii="Arial" w:hAnsi="Arial" w:cs="Arial"/>
          <w:sz w:val="24"/>
          <w:szCs w:val="24"/>
        </w:rPr>
        <w:t>0</w:t>
      </w:r>
      <w:r w:rsidR="00A14A03"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>% u odnosu na plan, odnose se na uplate roditelja za produženi boravak, prijevoz autobusima za terensku nastavu.</w:t>
      </w:r>
    </w:p>
    <w:p w14:paraId="2C0F7D07" w14:textId="5C9FB706" w:rsidR="00A14A03" w:rsidRDefault="00060215" w:rsidP="00C63C5E">
      <w:pPr>
        <w:jc w:val="both"/>
        <w:rPr>
          <w:rFonts w:ascii="Arial" w:hAnsi="Arial" w:cs="Arial"/>
          <w:sz w:val="24"/>
          <w:szCs w:val="24"/>
        </w:rPr>
      </w:pPr>
      <w:r w:rsidRPr="00060215">
        <w:rPr>
          <w:rFonts w:ascii="Arial" w:hAnsi="Arial" w:cs="Arial"/>
          <w:b/>
          <w:sz w:val="24"/>
          <w:szCs w:val="24"/>
        </w:rPr>
        <w:t>Prihodi od prodaje proizvoda i roba te pruženih usluga i prihodi od donacija (skupina 66)</w:t>
      </w:r>
      <w:r>
        <w:rPr>
          <w:rFonts w:ascii="Arial" w:hAnsi="Arial" w:cs="Arial"/>
          <w:sz w:val="24"/>
          <w:szCs w:val="24"/>
        </w:rPr>
        <w:t xml:space="preserve"> </w:t>
      </w:r>
      <w:r w:rsidR="00A14A03">
        <w:rPr>
          <w:rFonts w:ascii="Arial" w:hAnsi="Arial" w:cs="Arial"/>
          <w:sz w:val="24"/>
          <w:szCs w:val="24"/>
        </w:rPr>
        <w:t>ostvareni su 1.373,32 % u odnosu na plan. Ovakvo ostvarenje nastalo je zbog novosti u načinima knjiženja u 2025. godini. Materijalne troškove koje prema Ugovoru o razgraničenju troškova zaračunavamo Dječjem vrtiću Matulji, kada nam vrtić izvrši uplatu, ove godine knjižimo kao izvor vlastiti prihod, na račun 661 – prihodi od prodaje proizvoda i roba te pruženih usluga. Tu smo ove godine knjižili prihode za šest mjeseci koje nam je doznačio Dječji vrtić Matulji</w:t>
      </w:r>
      <w:r w:rsidR="00C30A5D">
        <w:rPr>
          <w:rFonts w:ascii="Arial" w:hAnsi="Arial" w:cs="Arial"/>
          <w:sz w:val="24"/>
          <w:szCs w:val="24"/>
        </w:rPr>
        <w:t xml:space="preserve"> (3.405,48 eura)</w:t>
      </w:r>
      <w:r w:rsidR="00A14A03">
        <w:rPr>
          <w:rFonts w:ascii="Arial" w:hAnsi="Arial" w:cs="Arial"/>
          <w:sz w:val="24"/>
          <w:szCs w:val="24"/>
        </w:rPr>
        <w:t>.</w:t>
      </w:r>
    </w:p>
    <w:p w14:paraId="4DF3CEE6" w14:textId="1D83914E" w:rsidR="000C0831" w:rsidRDefault="00A14A03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Doznačeno nam je</w:t>
      </w:r>
      <w:r w:rsidR="00060215">
        <w:rPr>
          <w:rFonts w:ascii="Arial" w:hAnsi="Arial" w:cs="Arial"/>
          <w:sz w:val="24"/>
          <w:szCs w:val="24"/>
        </w:rPr>
        <w:t xml:space="preserve"> prihod</w:t>
      </w:r>
      <w:r>
        <w:rPr>
          <w:rFonts w:ascii="Arial" w:hAnsi="Arial" w:cs="Arial"/>
          <w:sz w:val="24"/>
          <w:szCs w:val="24"/>
        </w:rPr>
        <w:t>a</w:t>
      </w:r>
      <w:r w:rsidR="00060215">
        <w:rPr>
          <w:rFonts w:ascii="Arial" w:hAnsi="Arial" w:cs="Arial"/>
          <w:sz w:val="24"/>
          <w:szCs w:val="24"/>
        </w:rPr>
        <w:t xml:space="preserve"> donacija u iznosu 240,00 eura za dnevnice za terensku nastavu u inozemstvo za učenike koji uče slovenski jezik po modelu C. Donacija primljena od Saveza slovenskih društava u Republici Hrvatskoj.</w:t>
      </w:r>
    </w:p>
    <w:p w14:paraId="47F6E801" w14:textId="77777777" w:rsidR="00C30A5D" w:rsidRDefault="00C30A5D" w:rsidP="00C63C5E">
      <w:pPr>
        <w:jc w:val="both"/>
        <w:rPr>
          <w:rFonts w:ascii="Arial" w:hAnsi="Arial" w:cs="Arial"/>
          <w:b/>
          <w:sz w:val="24"/>
          <w:szCs w:val="24"/>
        </w:rPr>
      </w:pPr>
    </w:p>
    <w:p w14:paraId="461D6999" w14:textId="6FB249FD" w:rsidR="0061415E" w:rsidRDefault="00060215" w:rsidP="00C63C5E">
      <w:pPr>
        <w:jc w:val="both"/>
        <w:rPr>
          <w:rFonts w:ascii="Arial" w:hAnsi="Arial" w:cs="Arial"/>
          <w:sz w:val="24"/>
          <w:szCs w:val="24"/>
        </w:rPr>
      </w:pPr>
      <w:r w:rsidRPr="00060215">
        <w:rPr>
          <w:rFonts w:ascii="Arial" w:hAnsi="Arial" w:cs="Arial"/>
          <w:b/>
          <w:sz w:val="24"/>
          <w:szCs w:val="24"/>
        </w:rPr>
        <w:t>Prihodi iz nadležnog proračuna (skupina 67)</w:t>
      </w:r>
      <w:r>
        <w:rPr>
          <w:rFonts w:ascii="Arial" w:hAnsi="Arial" w:cs="Arial"/>
          <w:sz w:val="24"/>
          <w:szCs w:val="24"/>
        </w:rPr>
        <w:t xml:space="preserve"> odnosi se na prihode koje škola ostvaruje iz proračuna osnivača Primorsko-goranske županije, a odnose se na decentralizirana sredstva za financiranje materijalnih troškova škole, programe školskog kurikuluma, </w:t>
      </w:r>
      <w:r w:rsidR="008538DB">
        <w:rPr>
          <w:rFonts w:ascii="Arial" w:hAnsi="Arial" w:cs="Arial"/>
          <w:sz w:val="24"/>
          <w:szCs w:val="24"/>
        </w:rPr>
        <w:t xml:space="preserve">program škole plivanja, </w:t>
      </w:r>
      <w:r>
        <w:rPr>
          <w:rFonts w:ascii="Arial" w:hAnsi="Arial" w:cs="Arial"/>
          <w:sz w:val="24"/>
          <w:szCs w:val="24"/>
        </w:rPr>
        <w:t xml:space="preserve">natjecanje i smotre (škola je domaćin Županijskog natjecanje iz informatike za osnovne škole), te financiranje </w:t>
      </w:r>
      <w:r w:rsidR="00C30A5D">
        <w:rPr>
          <w:rFonts w:ascii="Arial" w:hAnsi="Arial" w:cs="Arial"/>
          <w:sz w:val="24"/>
          <w:szCs w:val="24"/>
        </w:rPr>
        <w:t>deset</w:t>
      </w:r>
      <w:r>
        <w:rPr>
          <w:rFonts w:ascii="Arial" w:hAnsi="Arial" w:cs="Arial"/>
          <w:sz w:val="24"/>
          <w:szCs w:val="24"/>
        </w:rPr>
        <w:t xml:space="preserve"> pomoćnika u nastavi</w:t>
      </w:r>
      <w:r w:rsidR="00C30A5D">
        <w:rPr>
          <w:rFonts w:ascii="Arial" w:hAnsi="Arial" w:cs="Arial"/>
          <w:sz w:val="24"/>
          <w:szCs w:val="24"/>
        </w:rPr>
        <w:t xml:space="preserve"> (prošle godine sedam)</w:t>
      </w:r>
      <w:r>
        <w:rPr>
          <w:rFonts w:ascii="Arial" w:hAnsi="Arial" w:cs="Arial"/>
          <w:sz w:val="24"/>
          <w:szCs w:val="24"/>
        </w:rPr>
        <w:t xml:space="preserve">. Prihodi iz nadležnog proračuna ostvareni su </w:t>
      </w:r>
      <w:r w:rsidR="006E24BC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>% u odnosu na plan</w:t>
      </w:r>
      <w:r w:rsidR="00C30A5D">
        <w:rPr>
          <w:rFonts w:ascii="Arial" w:hAnsi="Arial" w:cs="Arial"/>
          <w:sz w:val="24"/>
          <w:szCs w:val="24"/>
        </w:rPr>
        <w:t>, a 1</w:t>
      </w:r>
      <w:r w:rsidR="006E24BC">
        <w:rPr>
          <w:rFonts w:ascii="Arial" w:hAnsi="Arial" w:cs="Arial"/>
          <w:sz w:val="24"/>
          <w:szCs w:val="24"/>
        </w:rPr>
        <w:t>4</w:t>
      </w:r>
      <w:r w:rsidR="00C30A5D">
        <w:rPr>
          <w:rFonts w:ascii="Arial" w:hAnsi="Arial" w:cs="Arial"/>
          <w:sz w:val="24"/>
          <w:szCs w:val="24"/>
        </w:rPr>
        <w:t>2,</w:t>
      </w:r>
      <w:r w:rsidR="006E24BC">
        <w:rPr>
          <w:rFonts w:ascii="Arial" w:hAnsi="Arial" w:cs="Arial"/>
          <w:sz w:val="24"/>
          <w:szCs w:val="24"/>
        </w:rPr>
        <w:t>9</w:t>
      </w:r>
      <w:r w:rsidR="00C30A5D">
        <w:rPr>
          <w:rFonts w:ascii="Arial" w:hAnsi="Arial" w:cs="Arial"/>
          <w:sz w:val="24"/>
          <w:szCs w:val="24"/>
        </w:rPr>
        <w:t>6% u odnosu na isto razdoblje prošle godine</w:t>
      </w:r>
      <w:r>
        <w:rPr>
          <w:rFonts w:ascii="Arial" w:hAnsi="Arial" w:cs="Arial"/>
          <w:sz w:val="24"/>
          <w:szCs w:val="24"/>
        </w:rPr>
        <w:t>.</w:t>
      </w:r>
    </w:p>
    <w:p w14:paraId="3D81D51E" w14:textId="77777777" w:rsidR="00C30A5D" w:rsidRDefault="00C30A5D" w:rsidP="00C63C5E">
      <w:pPr>
        <w:jc w:val="both"/>
        <w:rPr>
          <w:rFonts w:ascii="Arial" w:hAnsi="Arial" w:cs="Arial"/>
          <w:b/>
          <w:sz w:val="24"/>
          <w:szCs w:val="24"/>
        </w:rPr>
      </w:pPr>
    </w:p>
    <w:p w14:paraId="2A2131E7" w14:textId="662F3E9C" w:rsidR="001D13C8" w:rsidRDefault="001D13C8" w:rsidP="00C63C5E">
      <w:pPr>
        <w:jc w:val="both"/>
        <w:rPr>
          <w:rFonts w:ascii="Arial" w:hAnsi="Arial" w:cs="Arial"/>
          <w:sz w:val="24"/>
          <w:szCs w:val="24"/>
        </w:rPr>
      </w:pPr>
      <w:r w:rsidRPr="001D13C8">
        <w:rPr>
          <w:rFonts w:ascii="Arial" w:hAnsi="Arial" w:cs="Arial"/>
          <w:b/>
          <w:sz w:val="24"/>
          <w:szCs w:val="24"/>
        </w:rPr>
        <w:t>Prihodi od prodaje nefinancijske imovine (skupina 72)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D13C8">
        <w:rPr>
          <w:rFonts w:ascii="Arial" w:hAnsi="Arial" w:cs="Arial"/>
          <w:sz w:val="24"/>
          <w:szCs w:val="24"/>
        </w:rPr>
        <w:t>odnose 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D13C8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prihode od prodaje stana na otplatu, te su ostvareni od 50,47% u odnosu na plan</w:t>
      </w:r>
      <w:r w:rsidR="008538DB">
        <w:rPr>
          <w:rFonts w:ascii="Arial" w:hAnsi="Arial" w:cs="Arial"/>
          <w:sz w:val="24"/>
          <w:szCs w:val="24"/>
        </w:rPr>
        <w:t>.</w:t>
      </w:r>
    </w:p>
    <w:p w14:paraId="3EFA1470" w14:textId="1AEED0F3" w:rsidR="008538DB" w:rsidRDefault="008538DB" w:rsidP="00C63C5E">
      <w:pPr>
        <w:jc w:val="both"/>
        <w:rPr>
          <w:rFonts w:ascii="Arial" w:hAnsi="Arial" w:cs="Arial"/>
          <w:sz w:val="24"/>
          <w:szCs w:val="24"/>
        </w:rPr>
      </w:pPr>
    </w:p>
    <w:p w14:paraId="56D2BFF6" w14:textId="43CA839D" w:rsidR="008538DB" w:rsidRDefault="008538DB" w:rsidP="00C63C5E">
      <w:pPr>
        <w:jc w:val="both"/>
        <w:rPr>
          <w:rFonts w:ascii="Arial" w:hAnsi="Arial" w:cs="Arial"/>
          <w:sz w:val="24"/>
          <w:szCs w:val="24"/>
        </w:rPr>
      </w:pPr>
    </w:p>
    <w:p w14:paraId="6042FF6B" w14:textId="3FE108F7" w:rsidR="0061415E" w:rsidRDefault="001D5B98" w:rsidP="00C63C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1.2.2. </w:t>
      </w:r>
      <w:r w:rsidR="0061415E" w:rsidRPr="0061415E">
        <w:rPr>
          <w:rFonts w:ascii="Arial" w:hAnsi="Arial" w:cs="Arial"/>
          <w:b/>
          <w:sz w:val="24"/>
          <w:szCs w:val="24"/>
        </w:rPr>
        <w:t>Rashodi:</w:t>
      </w:r>
    </w:p>
    <w:p w14:paraId="2AC43435" w14:textId="6D3F26F4" w:rsidR="0061415E" w:rsidRDefault="0061415E" w:rsidP="00C63C5E">
      <w:pPr>
        <w:jc w:val="both"/>
        <w:rPr>
          <w:rFonts w:ascii="Arial" w:hAnsi="Arial" w:cs="Arial"/>
          <w:sz w:val="24"/>
          <w:szCs w:val="24"/>
        </w:rPr>
      </w:pPr>
      <w:r w:rsidRPr="0061415E">
        <w:rPr>
          <w:rFonts w:ascii="Arial" w:hAnsi="Arial" w:cs="Arial"/>
          <w:sz w:val="24"/>
          <w:szCs w:val="24"/>
        </w:rPr>
        <w:t>Ukup</w:t>
      </w:r>
      <w:r>
        <w:rPr>
          <w:rFonts w:ascii="Arial" w:hAnsi="Arial" w:cs="Arial"/>
          <w:sz w:val="24"/>
          <w:szCs w:val="24"/>
        </w:rPr>
        <w:t>ni rash</w:t>
      </w:r>
      <w:r w:rsidRPr="006141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di proračuna ostvareni su u izvještajnom razdoblju u i</w:t>
      </w:r>
      <w:r w:rsidR="001D13C8">
        <w:rPr>
          <w:rFonts w:ascii="Arial" w:hAnsi="Arial" w:cs="Arial"/>
          <w:sz w:val="24"/>
          <w:szCs w:val="24"/>
        </w:rPr>
        <w:t>znosu od 1.</w:t>
      </w:r>
      <w:r w:rsidR="00C30A5D">
        <w:rPr>
          <w:rFonts w:ascii="Arial" w:hAnsi="Arial" w:cs="Arial"/>
          <w:sz w:val="24"/>
          <w:szCs w:val="24"/>
        </w:rPr>
        <w:t>58</w:t>
      </w:r>
      <w:r w:rsidR="006E24BC">
        <w:rPr>
          <w:rFonts w:ascii="Arial" w:hAnsi="Arial" w:cs="Arial"/>
          <w:sz w:val="24"/>
          <w:szCs w:val="24"/>
        </w:rPr>
        <w:t>8</w:t>
      </w:r>
      <w:r w:rsidR="001D13C8">
        <w:rPr>
          <w:rFonts w:ascii="Arial" w:hAnsi="Arial" w:cs="Arial"/>
          <w:sz w:val="24"/>
          <w:szCs w:val="24"/>
        </w:rPr>
        <w:t>.</w:t>
      </w:r>
      <w:r w:rsidR="006E24BC">
        <w:rPr>
          <w:rFonts w:ascii="Arial" w:hAnsi="Arial" w:cs="Arial"/>
          <w:sz w:val="24"/>
          <w:szCs w:val="24"/>
        </w:rPr>
        <w:t>597</w:t>
      </w:r>
      <w:r w:rsidR="001D13C8"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46</w:t>
      </w:r>
      <w:r w:rsidR="001D13C8">
        <w:rPr>
          <w:rFonts w:ascii="Arial" w:hAnsi="Arial" w:cs="Arial"/>
          <w:sz w:val="24"/>
          <w:szCs w:val="24"/>
        </w:rPr>
        <w:t xml:space="preserve"> eura i čine </w:t>
      </w:r>
      <w:r w:rsidR="006E24BC">
        <w:rPr>
          <w:rFonts w:ascii="Arial" w:hAnsi="Arial" w:cs="Arial"/>
          <w:sz w:val="24"/>
          <w:szCs w:val="24"/>
        </w:rPr>
        <w:t>55,66</w:t>
      </w:r>
      <w:r w:rsidR="001D13C8">
        <w:rPr>
          <w:rFonts w:ascii="Arial" w:hAnsi="Arial" w:cs="Arial"/>
          <w:sz w:val="24"/>
          <w:szCs w:val="24"/>
        </w:rPr>
        <w:t>% ostvarenja od godišnjeg plana, te 2</w:t>
      </w:r>
      <w:r w:rsidR="006E24BC">
        <w:rPr>
          <w:rFonts w:ascii="Arial" w:hAnsi="Arial" w:cs="Arial"/>
          <w:sz w:val="24"/>
          <w:szCs w:val="24"/>
        </w:rPr>
        <w:t>9</w:t>
      </w:r>
      <w:r w:rsidR="001D13C8"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9</w:t>
      </w:r>
      <w:r w:rsidR="001D13C8">
        <w:rPr>
          <w:rFonts w:ascii="Arial" w:hAnsi="Arial" w:cs="Arial"/>
          <w:sz w:val="24"/>
          <w:szCs w:val="24"/>
        </w:rPr>
        <w:t xml:space="preserve">8% </w:t>
      </w:r>
      <w:r w:rsidR="00C30A5D">
        <w:rPr>
          <w:rFonts w:ascii="Arial" w:hAnsi="Arial" w:cs="Arial"/>
          <w:sz w:val="24"/>
          <w:szCs w:val="24"/>
        </w:rPr>
        <w:t xml:space="preserve">više </w:t>
      </w:r>
      <w:r w:rsidR="001D13C8">
        <w:rPr>
          <w:rFonts w:ascii="Arial" w:hAnsi="Arial" w:cs="Arial"/>
          <w:sz w:val="24"/>
          <w:szCs w:val="24"/>
        </w:rPr>
        <w:t>u odnosu na prošlogodišnje izvještajno razdoblje.</w:t>
      </w:r>
    </w:p>
    <w:p w14:paraId="59CC5C61" w14:textId="2D5ABCBA" w:rsidR="001D13C8" w:rsidRDefault="001D13C8" w:rsidP="00C63C5E">
      <w:pPr>
        <w:jc w:val="both"/>
        <w:rPr>
          <w:rFonts w:ascii="Arial" w:hAnsi="Arial" w:cs="Arial"/>
          <w:sz w:val="24"/>
          <w:szCs w:val="24"/>
        </w:rPr>
      </w:pPr>
      <w:r w:rsidRPr="001D13C8">
        <w:rPr>
          <w:rFonts w:ascii="Arial" w:hAnsi="Arial" w:cs="Arial"/>
          <w:b/>
          <w:sz w:val="24"/>
          <w:szCs w:val="24"/>
        </w:rPr>
        <w:t>P</w:t>
      </w:r>
      <w:r w:rsidR="006E24BC">
        <w:rPr>
          <w:rFonts w:ascii="Arial" w:hAnsi="Arial" w:cs="Arial"/>
          <w:b/>
          <w:sz w:val="24"/>
          <w:szCs w:val="24"/>
        </w:rPr>
        <w:t>ashodi</w:t>
      </w:r>
      <w:r w:rsidRPr="001D13C8">
        <w:rPr>
          <w:rFonts w:ascii="Arial" w:hAnsi="Arial" w:cs="Arial"/>
          <w:b/>
          <w:sz w:val="24"/>
          <w:szCs w:val="24"/>
        </w:rPr>
        <w:t xml:space="preserve"> za zaposlene (skupina 31)</w:t>
      </w:r>
      <w:r>
        <w:rPr>
          <w:rFonts w:ascii="Arial" w:hAnsi="Arial" w:cs="Arial"/>
          <w:sz w:val="24"/>
          <w:szCs w:val="24"/>
        </w:rPr>
        <w:t xml:space="preserve"> financiraju se najvećim dijelom iz sredstava državnog proračuna, manjim dijelom sredstvima općine Matulji i uplatama roditelja za financiranje plaća djelatnica u produženom boravku (6 grupa, uključeno 16</w:t>
      </w:r>
      <w:r w:rsidR="00C30A5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učenika), te za plaće </w:t>
      </w:r>
      <w:r w:rsidR="00C30A5D">
        <w:rPr>
          <w:rFonts w:ascii="Arial" w:hAnsi="Arial" w:cs="Arial"/>
          <w:sz w:val="24"/>
          <w:szCs w:val="24"/>
        </w:rPr>
        <w:t>deset</w:t>
      </w:r>
      <w:r>
        <w:rPr>
          <w:rFonts w:ascii="Arial" w:hAnsi="Arial" w:cs="Arial"/>
          <w:sz w:val="24"/>
          <w:szCs w:val="24"/>
        </w:rPr>
        <w:t xml:space="preserve"> pomoćnika u nastavi financiranih od strane osnivača PGŽ.</w:t>
      </w:r>
      <w:r w:rsidR="00577F55">
        <w:rPr>
          <w:rFonts w:ascii="Arial" w:hAnsi="Arial" w:cs="Arial"/>
          <w:sz w:val="24"/>
          <w:szCs w:val="24"/>
        </w:rPr>
        <w:t xml:space="preserve"> </w:t>
      </w:r>
      <w:r w:rsidR="006E24BC">
        <w:rPr>
          <w:rFonts w:ascii="Arial" w:hAnsi="Arial" w:cs="Arial"/>
          <w:sz w:val="24"/>
          <w:szCs w:val="24"/>
        </w:rPr>
        <w:t>Rashodi</w:t>
      </w:r>
      <w:r w:rsidR="00577F55">
        <w:rPr>
          <w:rFonts w:ascii="Arial" w:hAnsi="Arial" w:cs="Arial"/>
          <w:sz w:val="24"/>
          <w:szCs w:val="24"/>
        </w:rPr>
        <w:t xml:space="preserve"> za zaposlene ostvareni su </w:t>
      </w:r>
      <w:r w:rsidR="006E24BC">
        <w:rPr>
          <w:rFonts w:ascii="Arial" w:hAnsi="Arial" w:cs="Arial"/>
          <w:sz w:val="24"/>
          <w:szCs w:val="24"/>
        </w:rPr>
        <w:t>56</w:t>
      </w:r>
      <w:r w:rsidR="00577F55"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3</w:t>
      </w:r>
      <w:r w:rsidR="00C30A5D">
        <w:rPr>
          <w:rFonts w:ascii="Arial" w:hAnsi="Arial" w:cs="Arial"/>
          <w:sz w:val="24"/>
          <w:szCs w:val="24"/>
        </w:rPr>
        <w:t>8</w:t>
      </w:r>
      <w:r w:rsidR="00577F55">
        <w:rPr>
          <w:rFonts w:ascii="Arial" w:hAnsi="Arial" w:cs="Arial"/>
          <w:sz w:val="24"/>
          <w:szCs w:val="24"/>
        </w:rPr>
        <w:t xml:space="preserve">% u odnosu na plan i za </w:t>
      </w:r>
      <w:r w:rsidR="006E24BC">
        <w:rPr>
          <w:rFonts w:ascii="Arial" w:hAnsi="Arial" w:cs="Arial"/>
          <w:sz w:val="24"/>
          <w:szCs w:val="24"/>
        </w:rPr>
        <w:t>3</w:t>
      </w:r>
      <w:r w:rsidR="00C30A5D">
        <w:rPr>
          <w:rFonts w:ascii="Arial" w:hAnsi="Arial" w:cs="Arial"/>
          <w:sz w:val="24"/>
          <w:szCs w:val="24"/>
        </w:rPr>
        <w:t>4</w:t>
      </w:r>
      <w:r w:rsidR="00577F55"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66</w:t>
      </w:r>
      <w:r w:rsidR="00577F55">
        <w:rPr>
          <w:rFonts w:ascii="Arial" w:hAnsi="Arial" w:cs="Arial"/>
          <w:sz w:val="24"/>
          <w:szCs w:val="24"/>
        </w:rPr>
        <w:t>% više u odnosu na prethodnu godinu.</w:t>
      </w:r>
    </w:p>
    <w:p w14:paraId="7B347062" w14:textId="745D29EF" w:rsidR="001D13C8" w:rsidRDefault="001D13C8" w:rsidP="00C63C5E">
      <w:pPr>
        <w:jc w:val="both"/>
        <w:rPr>
          <w:rFonts w:ascii="Arial" w:hAnsi="Arial" w:cs="Arial"/>
          <w:sz w:val="24"/>
          <w:szCs w:val="24"/>
        </w:rPr>
      </w:pPr>
      <w:r w:rsidRPr="00577F55">
        <w:rPr>
          <w:rFonts w:ascii="Arial" w:hAnsi="Arial" w:cs="Arial"/>
          <w:b/>
          <w:sz w:val="24"/>
          <w:szCs w:val="24"/>
        </w:rPr>
        <w:t>Materijalni rashodi (skupina 32)</w:t>
      </w:r>
      <w:r w:rsidR="00577F55">
        <w:rPr>
          <w:rFonts w:ascii="Arial" w:hAnsi="Arial" w:cs="Arial"/>
          <w:sz w:val="24"/>
          <w:szCs w:val="24"/>
        </w:rPr>
        <w:t xml:space="preserve"> odnose se na režijske troškove škole, stručna usavršavanja i službena putovanja djelatnika, prehranu učenika. Ostvareni su 5</w:t>
      </w:r>
      <w:r w:rsidR="00C30A5D">
        <w:rPr>
          <w:rFonts w:ascii="Arial" w:hAnsi="Arial" w:cs="Arial"/>
          <w:sz w:val="24"/>
          <w:szCs w:val="24"/>
        </w:rPr>
        <w:t>6,</w:t>
      </w:r>
      <w:r w:rsidR="006E24BC">
        <w:rPr>
          <w:rFonts w:ascii="Arial" w:hAnsi="Arial" w:cs="Arial"/>
          <w:sz w:val="24"/>
          <w:szCs w:val="24"/>
        </w:rPr>
        <w:t>03</w:t>
      </w:r>
      <w:r w:rsidR="00577F55">
        <w:rPr>
          <w:rFonts w:ascii="Arial" w:hAnsi="Arial" w:cs="Arial"/>
          <w:sz w:val="24"/>
          <w:szCs w:val="24"/>
        </w:rPr>
        <w:t xml:space="preserve">% u odnosu na plan i </w:t>
      </w:r>
      <w:r w:rsidR="006E24BC">
        <w:rPr>
          <w:rFonts w:ascii="Arial" w:hAnsi="Arial" w:cs="Arial"/>
          <w:sz w:val="24"/>
          <w:szCs w:val="24"/>
        </w:rPr>
        <w:t>7</w:t>
      </w:r>
      <w:r w:rsidR="00577F55"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60</w:t>
      </w:r>
      <w:r w:rsidR="00577F55">
        <w:rPr>
          <w:rFonts w:ascii="Arial" w:hAnsi="Arial" w:cs="Arial"/>
          <w:sz w:val="24"/>
          <w:szCs w:val="24"/>
        </w:rPr>
        <w:t>% više u odnosu na prethodnu godinu.</w:t>
      </w:r>
    </w:p>
    <w:p w14:paraId="669DF974" w14:textId="1FFA7C01" w:rsidR="00F464B6" w:rsidRDefault="00577F55" w:rsidP="00C63C5E">
      <w:pPr>
        <w:jc w:val="both"/>
        <w:rPr>
          <w:rFonts w:ascii="Arial" w:hAnsi="Arial" w:cs="Arial"/>
          <w:sz w:val="24"/>
          <w:szCs w:val="24"/>
        </w:rPr>
      </w:pPr>
      <w:r w:rsidRPr="00F464B6">
        <w:rPr>
          <w:rFonts w:ascii="Arial" w:hAnsi="Arial" w:cs="Arial"/>
          <w:b/>
          <w:sz w:val="24"/>
          <w:szCs w:val="24"/>
        </w:rPr>
        <w:t>Financi</w:t>
      </w:r>
      <w:r w:rsidR="008538DB">
        <w:rPr>
          <w:rFonts w:ascii="Arial" w:hAnsi="Arial" w:cs="Arial"/>
          <w:b/>
          <w:sz w:val="24"/>
          <w:szCs w:val="24"/>
        </w:rPr>
        <w:t>j</w:t>
      </w:r>
      <w:r w:rsidRPr="00F464B6">
        <w:rPr>
          <w:rFonts w:ascii="Arial" w:hAnsi="Arial" w:cs="Arial"/>
          <w:b/>
          <w:sz w:val="24"/>
          <w:szCs w:val="24"/>
        </w:rPr>
        <w:t>ski rashodi (skupina 34)</w:t>
      </w:r>
      <w:r>
        <w:rPr>
          <w:rFonts w:ascii="Arial" w:hAnsi="Arial" w:cs="Arial"/>
          <w:sz w:val="24"/>
          <w:szCs w:val="24"/>
        </w:rPr>
        <w:t xml:space="preserve"> odnose se na usluge platnog prometa</w:t>
      </w:r>
      <w:r w:rsidR="00F464B6">
        <w:rPr>
          <w:rFonts w:ascii="Arial" w:hAnsi="Arial" w:cs="Arial"/>
          <w:sz w:val="24"/>
          <w:szCs w:val="24"/>
        </w:rPr>
        <w:t xml:space="preserve"> i zatezne kamate </w:t>
      </w:r>
      <w:r w:rsidR="00C30A5D">
        <w:rPr>
          <w:rFonts w:ascii="Arial" w:hAnsi="Arial" w:cs="Arial"/>
          <w:sz w:val="24"/>
          <w:szCs w:val="24"/>
        </w:rPr>
        <w:t>iz poslovnih odnosa</w:t>
      </w:r>
      <w:r w:rsidR="00F464B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ostvareni su </w:t>
      </w:r>
      <w:r w:rsidR="006E24BC">
        <w:rPr>
          <w:rFonts w:ascii="Arial" w:hAnsi="Arial" w:cs="Arial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>,</w:t>
      </w:r>
      <w:r w:rsidR="006E24BC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% u odnosu na plan, te za </w:t>
      </w:r>
      <w:r w:rsidR="00964E7F">
        <w:rPr>
          <w:rFonts w:ascii="Arial" w:hAnsi="Arial" w:cs="Arial"/>
          <w:sz w:val="24"/>
          <w:szCs w:val="24"/>
        </w:rPr>
        <w:t>23</w:t>
      </w:r>
      <w:r w:rsidR="00F464B6">
        <w:rPr>
          <w:rFonts w:ascii="Arial" w:hAnsi="Arial" w:cs="Arial"/>
          <w:sz w:val="24"/>
          <w:szCs w:val="24"/>
        </w:rPr>
        <w:t>,</w:t>
      </w:r>
      <w:r w:rsidR="00964E7F">
        <w:rPr>
          <w:rFonts w:ascii="Arial" w:hAnsi="Arial" w:cs="Arial"/>
          <w:sz w:val="24"/>
          <w:szCs w:val="24"/>
        </w:rPr>
        <w:t>83</w:t>
      </w:r>
      <w:r w:rsidR="00F464B6">
        <w:rPr>
          <w:rFonts w:ascii="Arial" w:hAnsi="Arial" w:cs="Arial"/>
          <w:sz w:val="24"/>
          <w:szCs w:val="24"/>
        </w:rPr>
        <w:t>% manje u odnosu na prethodnu godinu. Prošle godine je bilo više isplata plaća po sudskim presudama.</w:t>
      </w:r>
    </w:p>
    <w:p w14:paraId="29584B38" w14:textId="063C2B7B" w:rsidR="00577F55" w:rsidRDefault="00F464B6" w:rsidP="00C63C5E">
      <w:pPr>
        <w:jc w:val="both"/>
        <w:rPr>
          <w:rFonts w:ascii="Arial" w:hAnsi="Arial" w:cs="Arial"/>
          <w:sz w:val="24"/>
          <w:szCs w:val="24"/>
        </w:rPr>
      </w:pPr>
      <w:r w:rsidRPr="00BC35F2">
        <w:rPr>
          <w:rFonts w:ascii="Arial" w:hAnsi="Arial" w:cs="Arial"/>
          <w:b/>
          <w:sz w:val="24"/>
          <w:szCs w:val="24"/>
        </w:rPr>
        <w:t>Naknade građanima i kućanstvima na temelju osiguranja i druge naknade (skupina 37)</w:t>
      </w:r>
      <w:r>
        <w:rPr>
          <w:rFonts w:ascii="Arial" w:hAnsi="Arial" w:cs="Arial"/>
          <w:sz w:val="24"/>
          <w:szCs w:val="24"/>
        </w:rPr>
        <w:t xml:space="preserve"> odnosi se na nabavku udžbenika za učenike škole od strane nadležnog Ministarstva i financiranje prijevoza učenika s poteškoćama koji dolaze u školu u pratnji roditelja. Realizacija u odnosu na plan je </w:t>
      </w:r>
      <w:r w:rsidR="00964E7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  <w:r w:rsidR="00964E7F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 xml:space="preserve">%, jer se udžbenici nabavljaju krajem kolovoza, a računi dobavljača stižu u rujnu. </w:t>
      </w:r>
    </w:p>
    <w:p w14:paraId="401D3551" w14:textId="4695A4A3" w:rsidR="0061415E" w:rsidRDefault="00BC35F2" w:rsidP="00C63C5E">
      <w:pPr>
        <w:jc w:val="both"/>
        <w:rPr>
          <w:rFonts w:ascii="Arial" w:hAnsi="Arial" w:cs="Arial"/>
          <w:sz w:val="24"/>
          <w:szCs w:val="24"/>
        </w:rPr>
      </w:pPr>
      <w:r w:rsidRPr="00BC35F2">
        <w:rPr>
          <w:rFonts w:ascii="Arial" w:hAnsi="Arial" w:cs="Arial"/>
          <w:b/>
          <w:sz w:val="24"/>
          <w:szCs w:val="24"/>
        </w:rPr>
        <w:t>Ostali rashodi (skupina 38)</w:t>
      </w:r>
      <w:r>
        <w:rPr>
          <w:rFonts w:ascii="Arial" w:hAnsi="Arial" w:cs="Arial"/>
          <w:sz w:val="24"/>
          <w:szCs w:val="24"/>
        </w:rPr>
        <w:t xml:space="preserve"> odnose se na nabavku higijenskih potrepština za sve učenice škole od četvrtog do osmog razreda financirano od strane nadležnog Ministarstva. Realizirano </w:t>
      </w:r>
      <w:r w:rsidR="001D5B98">
        <w:rPr>
          <w:rFonts w:ascii="Arial" w:hAnsi="Arial" w:cs="Arial"/>
          <w:sz w:val="24"/>
          <w:szCs w:val="24"/>
        </w:rPr>
        <w:t>7</w:t>
      </w:r>
      <w:r w:rsidR="00964E7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</w:t>
      </w:r>
      <w:r w:rsidR="00964E7F">
        <w:rPr>
          <w:rFonts w:ascii="Arial" w:hAnsi="Arial" w:cs="Arial"/>
          <w:sz w:val="24"/>
          <w:szCs w:val="24"/>
        </w:rPr>
        <w:t>0</w:t>
      </w:r>
      <w:r w:rsidR="001D5B9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% u odnosu na plan</w:t>
      </w:r>
      <w:r w:rsidR="00964E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64E7F">
        <w:rPr>
          <w:rFonts w:ascii="Arial" w:hAnsi="Arial" w:cs="Arial"/>
          <w:sz w:val="24"/>
          <w:szCs w:val="24"/>
        </w:rPr>
        <w:t>D</w:t>
      </w:r>
      <w:r w:rsidR="001D5B98">
        <w:rPr>
          <w:rFonts w:ascii="Arial" w:hAnsi="Arial" w:cs="Arial"/>
          <w:sz w:val="24"/>
          <w:szCs w:val="24"/>
        </w:rPr>
        <w:t xml:space="preserve">označeno nam je manje sredstava od strane MZOM u odnosu na </w:t>
      </w:r>
      <w:r>
        <w:rPr>
          <w:rFonts w:ascii="Arial" w:hAnsi="Arial" w:cs="Arial"/>
          <w:sz w:val="24"/>
          <w:szCs w:val="24"/>
        </w:rPr>
        <w:t>prethodn</w:t>
      </w:r>
      <w:r w:rsidR="001D5B9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godin</w:t>
      </w:r>
      <w:r w:rsidR="001D5B9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.</w:t>
      </w:r>
    </w:p>
    <w:p w14:paraId="425E26C9" w14:textId="3077DA64" w:rsidR="00BC35F2" w:rsidRDefault="00BC35F2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Rashodi za nabavu proizvedene dugotrajne imovine (skupina 42) </w:t>
      </w:r>
      <w:r w:rsidRPr="00BC35F2">
        <w:rPr>
          <w:rFonts w:ascii="Arial" w:hAnsi="Arial" w:cs="Arial"/>
          <w:sz w:val="24"/>
          <w:szCs w:val="24"/>
        </w:rPr>
        <w:t xml:space="preserve">odnosi se na </w:t>
      </w:r>
      <w:r w:rsidR="001D5B98">
        <w:rPr>
          <w:rFonts w:ascii="Arial" w:hAnsi="Arial" w:cs="Arial"/>
          <w:sz w:val="24"/>
          <w:szCs w:val="24"/>
        </w:rPr>
        <w:t xml:space="preserve">nabavku uredske opreme i namještaja, opreme za održavanje i zaštitu, te uređaje i strojeve za ostale namjene, ostvareno </w:t>
      </w:r>
      <w:r w:rsidR="00964E7F">
        <w:rPr>
          <w:rFonts w:ascii="Arial" w:hAnsi="Arial" w:cs="Arial"/>
          <w:sz w:val="24"/>
          <w:szCs w:val="24"/>
        </w:rPr>
        <w:t>7</w:t>
      </w:r>
      <w:r w:rsidR="001D5B98">
        <w:rPr>
          <w:rFonts w:ascii="Arial" w:hAnsi="Arial" w:cs="Arial"/>
          <w:sz w:val="24"/>
          <w:szCs w:val="24"/>
        </w:rPr>
        <w:t>3,</w:t>
      </w:r>
      <w:r w:rsidR="00964E7F">
        <w:rPr>
          <w:rFonts w:ascii="Arial" w:hAnsi="Arial" w:cs="Arial"/>
          <w:sz w:val="24"/>
          <w:szCs w:val="24"/>
        </w:rPr>
        <w:t>63</w:t>
      </w:r>
      <w:r w:rsidR="001D5B98">
        <w:rPr>
          <w:rFonts w:ascii="Arial" w:hAnsi="Arial" w:cs="Arial"/>
          <w:sz w:val="24"/>
          <w:szCs w:val="24"/>
        </w:rPr>
        <w:t>% u odnosu na plan</w:t>
      </w:r>
      <w:r>
        <w:rPr>
          <w:rFonts w:ascii="Arial" w:hAnsi="Arial" w:cs="Arial"/>
          <w:sz w:val="24"/>
          <w:szCs w:val="24"/>
        </w:rPr>
        <w:t>.</w:t>
      </w:r>
    </w:p>
    <w:p w14:paraId="48C01869" w14:textId="0C754419" w:rsidR="00BC35F2" w:rsidRDefault="00BC35F2" w:rsidP="00C63C5E">
      <w:pPr>
        <w:jc w:val="both"/>
        <w:rPr>
          <w:rFonts w:ascii="Arial" w:hAnsi="Arial" w:cs="Arial"/>
          <w:sz w:val="24"/>
          <w:szCs w:val="24"/>
        </w:rPr>
      </w:pPr>
    </w:p>
    <w:p w14:paraId="09C21F4B" w14:textId="765C40FF" w:rsidR="00BC35F2" w:rsidRDefault="00BC35F2" w:rsidP="00C63C5E">
      <w:pPr>
        <w:jc w:val="both"/>
        <w:rPr>
          <w:rFonts w:ascii="Arial" w:hAnsi="Arial" w:cs="Arial"/>
          <w:b/>
          <w:sz w:val="24"/>
          <w:szCs w:val="24"/>
        </w:rPr>
      </w:pPr>
      <w:r w:rsidRPr="00BC35F2">
        <w:rPr>
          <w:rFonts w:ascii="Arial" w:hAnsi="Arial" w:cs="Arial"/>
          <w:b/>
          <w:sz w:val="24"/>
          <w:szCs w:val="24"/>
        </w:rPr>
        <w:t>2. POSEBNI DIO PRORAČUNA</w:t>
      </w:r>
    </w:p>
    <w:p w14:paraId="4C3667EE" w14:textId="5E3DE183" w:rsidR="00BC35F2" w:rsidRDefault="00BC35F2" w:rsidP="00C63C5E">
      <w:pPr>
        <w:jc w:val="both"/>
        <w:rPr>
          <w:rFonts w:ascii="Arial" w:hAnsi="Arial" w:cs="Arial"/>
          <w:b/>
          <w:sz w:val="24"/>
          <w:szCs w:val="24"/>
        </w:rPr>
      </w:pPr>
    </w:p>
    <w:p w14:paraId="07014672" w14:textId="525892BE" w:rsidR="00BC35F2" w:rsidRDefault="00BC35F2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Posebni dio proračuna sadrži podatke</w:t>
      </w:r>
      <w:r w:rsidR="00F44F6F">
        <w:rPr>
          <w:rFonts w:ascii="Arial" w:hAnsi="Arial" w:cs="Arial"/>
          <w:sz w:val="24"/>
          <w:szCs w:val="24"/>
        </w:rPr>
        <w:t xml:space="preserve"> izvršenja rashoda i izdataka po organizacijskoj klasifikaciji i programskoj klasifikaciji - rashodi i izdaci unutar razdjela i glava proračuna prikazuju se po programima, aktivnostima i računima računskog plana. U nastavku se daje obrazloženje realizacije rashoda i izdataka po navedenim proračunskim klasifikacijama.</w:t>
      </w:r>
    </w:p>
    <w:p w14:paraId="20945489" w14:textId="41893EEE" w:rsidR="0061415E" w:rsidRDefault="00F44F6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 posebnom dijelu, za razliku od općeg dijela proračuna, ne prikazuju se usporedni podaci izvještajnog razdoblja prethodne godine.</w:t>
      </w:r>
    </w:p>
    <w:p w14:paraId="49400EF2" w14:textId="398A35A1" w:rsidR="008538DB" w:rsidRDefault="008538DB" w:rsidP="00C63C5E">
      <w:pPr>
        <w:jc w:val="both"/>
        <w:rPr>
          <w:rFonts w:ascii="Arial" w:hAnsi="Arial" w:cs="Arial"/>
          <w:sz w:val="24"/>
          <w:szCs w:val="24"/>
        </w:rPr>
      </w:pPr>
    </w:p>
    <w:p w14:paraId="0638218E" w14:textId="144856B3" w:rsidR="008538DB" w:rsidRPr="001E3144" w:rsidRDefault="008538DB" w:rsidP="00C63C5E">
      <w:pPr>
        <w:jc w:val="both"/>
        <w:rPr>
          <w:rFonts w:ascii="Arial" w:hAnsi="Arial" w:cs="Arial"/>
          <w:b/>
          <w:sz w:val="24"/>
          <w:szCs w:val="24"/>
        </w:rPr>
      </w:pPr>
      <w:r w:rsidRPr="001E3144">
        <w:rPr>
          <w:rFonts w:ascii="Arial" w:hAnsi="Arial" w:cs="Arial"/>
          <w:b/>
          <w:sz w:val="24"/>
          <w:szCs w:val="24"/>
        </w:rPr>
        <w:t>Program 5301 Osnovnoškolsko obrazovanje</w:t>
      </w:r>
    </w:p>
    <w:p w14:paraId="3632C0D5" w14:textId="570C18A9" w:rsidR="008538DB" w:rsidRDefault="008538DB" w:rsidP="00C63C5E">
      <w:pPr>
        <w:jc w:val="both"/>
        <w:rPr>
          <w:rFonts w:ascii="Arial" w:hAnsi="Arial" w:cs="Arial"/>
          <w:sz w:val="24"/>
          <w:szCs w:val="24"/>
        </w:rPr>
      </w:pPr>
      <w:bookmarkStart w:id="0" w:name="_Hlk172094886"/>
      <w:r>
        <w:rPr>
          <w:rFonts w:ascii="Arial" w:hAnsi="Arial" w:cs="Arial"/>
          <w:sz w:val="24"/>
          <w:szCs w:val="24"/>
        </w:rPr>
        <w:t>Ovaj program podrazumijeva slijedeće aktivnosti:</w:t>
      </w:r>
    </w:p>
    <w:bookmarkEnd w:id="0"/>
    <w:p w14:paraId="61E52F50" w14:textId="73F86F10" w:rsidR="0061415E" w:rsidRDefault="008538DB" w:rsidP="008538D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530101  </w:t>
      </w:r>
      <w:r w:rsidRPr="008538DB">
        <w:rPr>
          <w:rFonts w:ascii="Arial" w:hAnsi="Arial" w:cs="Arial"/>
          <w:sz w:val="24"/>
          <w:szCs w:val="24"/>
        </w:rPr>
        <w:t>Osiguranje uvjeta rada</w:t>
      </w:r>
    </w:p>
    <w:p w14:paraId="33137A7C" w14:textId="77777777" w:rsidR="008538DB" w:rsidRDefault="008538DB" w:rsidP="008538D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538DB">
        <w:rPr>
          <w:rFonts w:ascii="Arial" w:hAnsi="Arial" w:cs="Arial"/>
          <w:sz w:val="24"/>
          <w:szCs w:val="24"/>
        </w:rPr>
        <w:t>A 530106 Nabava udžbenika za učenike osnovnih škola</w:t>
      </w:r>
    </w:p>
    <w:p w14:paraId="3A800ECC" w14:textId="36829F63" w:rsidR="008538DB" w:rsidRDefault="008538DB" w:rsidP="008538D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538DB">
        <w:rPr>
          <w:rFonts w:ascii="Arial" w:hAnsi="Arial" w:cs="Arial"/>
          <w:sz w:val="24"/>
          <w:szCs w:val="24"/>
        </w:rPr>
        <w:t>A 530107 Prehrana za učenike u osnovnim školama</w:t>
      </w:r>
    </w:p>
    <w:p w14:paraId="4C297234" w14:textId="762DE475" w:rsidR="00CE56D7" w:rsidRDefault="00CE56D7" w:rsidP="00CE5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okviru aktivnosti Osiguravanje uvjeta rada planirana su sredstva za redovno funkcioniranje osnovne škole</w:t>
      </w:r>
      <w:r w:rsidR="0096636C">
        <w:rPr>
          <w:rFonts w:ascii="Arial" w:hAnsi="Arial" w:cs="Arial"/>
          <w:sz w:val="24"/>
          <w:szCs w:val="24"/>
        </w:rPr>
        <w:t xml:space="preserve"> – izvor 441. </w:t>
      </w:r>
      <w:r>
        <w:rPr>
          <w:rFonts w:ascii="Arial" w:hAnsi="Arial" w:cs="Arial"/>
          <w:sz w:val="24"/>
          <w:szCs w:val="24"/>
        </w:rPr>
        <w:t xml:space="preserve"> Sredstva planirana za rashode financirana su decentraliziranim sredstvima dodijeljenim temeljem Uredbe o načinu financiranja decentraliziranih funkcija te Odluke o kriterijima i mjerilima za utvrđivanje bilančnih prava za financiranje minimalnog financijskog standarda javnih potreba osnovnog školstva koje Vlada RH donosi za svaku godinu</w:t>
      </w:r>
      <w:r w:rsidR="0096636C">
        <w:rPr>
          <w:rFonts w:ascii="Arial" w:hAnsi="Arial" w:cs="Arial"/>
          <w:sz w:val="24"/>
          <w:szCs w:val="24"/>
        </w:rPr>
        <w:t>. Troškovi za decentralizirane funkcije ostvareni su 60,</w:t>
      </w:r>
      <w:r w:rsidR="00964E7F">
        <w:rPr>
          <w:rFonts w:ascii="Arial" w:hAnsi="Arial" w:cs="Arial"/>
          <w:sz w:val="24"/>
          <w:szCs w:val="24"/>
        </w:rPr>
        <w:t>6</w:t>
      </w:r>
      <w:r w:rsidR="0096636C">
        <w:rPr>
          <w:rFonts w:ascii="Arial" w:hAnsi="Arial" w:cs="Arial"/>
          <w:sz w:val="24"/>
          <w:szCs w:val="24"/>
        </w:rPr>
        <w:t xml:space="preserve">4% u odnosu na plan. </w:t>
      </w:r>
    </w:p>
    <w:p w14:paraId="449C1E8F" w14:textId="05FE7613" w:rsidR="0096636C" w:rsidRDefault="0096636C" w:rsidP="00CE5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aktivnosti Osiguravanja uvjeta rada izvor 431 prihodi za posebne namjene proračunski korisnici (uplate roditelja)</w:t>
      </w:r>
      <w:r w:rsidR="00EB2EC6">
        <w:rPr>
          <w:rFonts w:ascii="Arial" w:hAnsi="Arial" w:cs="Arial"/>
          <w:sz w:val="24"/>
          <w:szCs w:val="24"/>
        </w:rPr>
        <w:t>, su rashodi</w:t>
      </w:r>
      <w:r>
        <w:rPr>
          <w:rFonts w:ascii="Arial" w:hAnsi="Arial" w:cs="Arial"/>
          <w:sz w:val="24"/>
          <w:szCs w:val="24"/>
        </w:rPr>
        <w:t xml:space="preserve"> za troškove prijevoza autobusom na terensku nastavu realizirani su </w:t>
      </w:r>
      <w:r w:rsidR="00964E7F">
        <w:rPr>
          <w:rFonts w:ascii="Arial" w:hAnsi="Arial" w:cs="Arial"/>
          <w:sz w:val="24"/>
          <w:szCs w:val="24"/>
        </w:rPr>
        <w:t>41,</w:t>
      </w:r>
      <w:r>
        <w:rPr>
          <w:rFonts w:ascii="Arial" w:hAnsi="Arial" w:cs="Arial"/>
          <w:sz w:val="24"/>
          <w:szCs w:val="24"/>
        </w:rPr>
        <w:t>8</w:t>
      </w:r>
      <w:r w:rsidR="00964E7F">
        <w:rPr>
          <w:rFonts w:ascii="Arial" w:hAnsi="Arial" w:cs="Arial"/>
          <w:sz w:val="24"/>
          <w:szCs w:val="24"/>
        </w:rPr>
        <w:t>7% u odnosu na plan</w:t>
      </w:r>
      <w:r>
        <w:rPr>
          <w:rFonts w:ascii="Arial" w:hAnsi="Arial" w:cs="Arial"/>
          <w:sz w:val="24"/>
          <w:szCs w:val="24"/>
        </w:rPr>
        <w:t>.</w:t>
      </w:r>
    </w:p>
    <w:p w14:paraId="72B22703" w14:textId="1C5410A7" w:rsidR="00CE56D7" w:rsidRDefault="00CE56D7" w:rsidP="00CE5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Plaće i ostali rashodi za zaposlene koji se financiraju iz državnog proračuna na teret nadležnog Ministarstva podrazumijevaju izvor 521.  Sredstva planirana za plaće su na temelju broja zaposlenih</w:t>
      </w:r>
      <w:r w:rsidR="0096636C">
        <w:rPr>
          <w:rFonts w:ascii="Arial" w:hAnsi="Arial" w:cs="Arial"/>
          <w:sz w:val="24"/>
          <w:szCs w:val="24"/>
        </w:rPr>
        <w:t xml:space="preserve"> učitelja i administrativno-tehničkog osoblja u školi, te proc</w:t>
      </w:r>
      <w:r w:rsidR="00EB2EC6">
        <w:rPr>
          <w:rFonts w:ascii="Arial" w:hAnsi="Arial" w:cs="Arial"/>
          <w:sz w:val="24"/>
          <w:szCs w:val="24"/>
        </w:rPr>
        <w:t>i</w:t>
      </w:r>
      <w:r w:rsidR="0096636C">
        <w:rPr>
          <w:rFonts w:ascii="Arial" w:hAnsi="Arial" w:cs="Arial"/>
          <w:sz w:val="24"/>
          <w:szCs w:val="24"/>
        </w:rPr>
        <w:t>jen</w:t>
      </w:r>
      <w:r w:rsidR="00EB2EC6">
        <w:rPr>
          <w:rFonts w:ascii="Arial" w:hAnsi="Arial" w:cs="Arial"/>
          <w:sz w:val="24"/>
          <w:szCs w:val="24"/>
        </w:rPr>
        <w:t>jenih</w:t>
      </w:r>
      <w:r w:rsidR="0096636C">
        <w:rPr>
          <w:rFonts w:ascii="Arial" w:hAnsi="Arial" w:cs="Arial"/>
          <w:sz w:val="24"/>
          <w:szCs w:val="24"/>
        </w:rPr>
        <w:t xml:space="preserve"> troškova za ostala  materijalna prava zaposlenih sukladno Kolektivnom ugovoru. Škola ima trenutno zaposlena</w:t>
      </w:r>
      <w:r w:rsidR="00EB2EC6">
        <w:rPr>
          <w:rFonts w:ascii="Arial" w:hAnsi="Arial" w:cs="Arial"/>
          <w:sz w:val="24"/>
          <w:szCs w:val="24"/>
        </w:rPr>
        <w:t xml:space="preserve"> 7</w:t>
      </w:r>
      <w:r w:rsidR="00964E7F">
        <w:rPr>
          <w:rFonts w:ascii="Arial" w:hAnsi="Arial" w:cs="Arial"/>
          <w:sz w:val="24"/>
          <w:szCs w:val="24"/>
        </w:rPr>
        <w:t>4</w:t>
      </w:r>
      <w:r w:rsidR="00EB2EC6">
        <w:rPr>
          <w:rFonts w:ascii="Arial" w:hAnsi="Arial" w:cs="Arial"/>
          <w:sz w:val="24"/>
          <w:szCs w:val="24"/>
        </w:rPr>
        <w:t xml:space="preserve"> djelatnika na teret Ministarstva, te se planiramo zadržati na istom broju. Realizacija je </w:t>
      </w:r>
      <w:r w:rsidR="00964E7F">
        <w:rPr>
          <w:rFonts w:ascii="Arial" w:hAnsi="Arial" w:cs="Arial"/>
          <w:sz w:val="24"/>
          <w:szCs w:val="24"/>
        </w:rPr>
        <w:t>56</w:t>
      </w:r>
      <w:r w:rsidR="00EB2EC6">
        <w:rPr>
          <w:rFonts w:ascii="Arial" w:hAnsi="Arial" w:cs="Arial"/>
          <w:sz w:val="24"/>
          <w:szCs w:val="24"/>
        </w:rPr>
        <w:t>,</w:t>
      </w:r>
      <w:r w:rsidR="00964E7F">
        <w:rPr>
          <w:rFonts w:ascii="Arial" w:hAnsi="Arial" w:cs="Arial"/>
          <w:sz w:val="24"/>
          <w:szCs w:val="24"/>
        </w:rPr>
        <w:t>39</w:t>
      </w:r>
      <w:r w:rsidR="00EB2EC6">
        <w:rPr>
          <w:rFonts w:ascii="Arial" w:hAnsi="Arial" w:cs="Arial"/>
          <w:sz w:val="24"/>
          <w:szCs w:val="24"/>
        </w:rPr>
        <w:t>% u odnosu na plan.</w:t>
      </w:r>
    </w:p>
    <w:p w14:paraId="600FA651" w14:textId="1EF5DD16" w:rsidR="00964E7F" w:rsidRDefault="00964E7F" w:rsidP="00CE5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 izvora 582 prenesena sredstva pomoći proračunski korisnici utrošili smo 4.532,50 eura namjenski za prijavljene programe na natječaj MZOM, a sredstva su nam doznačena krajem 2024. godine</w:t>
      </w:r>
      <w:r w:rsidR="005978E5">
        <w:rPr>
          <w:rFonts w:ascii="Arial" w:hAnsi="Arial" w:cs="Arial"/>
          <w:sz w:val="24"/>
          <w:szCs w:val="24"/>
        </w:rPr>
        <w:t xml:space="preserve"> (program</w:t>
      </w:r>
    </w:p>
    <w:p w14:paraId="394AF99D" w14:textId="29FC8BC8" w:rsidR="00EB2EC6" w:rsidRDefault="00EB2EC6" w:rsidP="00CE5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 izvora 621 donacije proračunskim korisnicima</w:t>
      </w:r>
      <w:r w:rsidR="001E3144">
        <w:rPr>
          <w:rFonts w:ascii="Arial" w:hAnsi="Arial" w:cs="Arial"/>
          <w:sz w:val="24"/>
          <w:szCs w:val="24"/>
        </w:rPr>
        <w:t xml:space="preserve"> utrošili smo za službena putovanja djelatnika za terensku nastavu učenika koji uče slovenski po modelu C.</w:t>
      </w:r>
    </w:p>
    <w:p w14:paraId="434A10FC" w14:textId="3721B815" w:rsidR="00EB2EC6" w:rsidRDefault="00EB2EC6" w:rsidP="00CE5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Nabava udžbenika za učenike osnovnih škola kreće u rujnu. </w:t>
      </w:r>
    </w:p>
    <w:p w14:paraId="59F3B3A3" w14:textId="588B4D99" w:rsidR="00EB2EC6" w:rsidRDefault="00EB2EC6" w:rsidP="00CE5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Prehrana učenika realizirana je 58,26% u odnosu na plan.</w:t>
      </w:r>
    </w:p>
    <w:p w14:paraId="732CCD88" w14:textId="46A10230" w:rsidR="001E3144" w:rsidRPr="00CE56D7" w:rsidRDefault="001E3144" w:rsidP="00CE5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Realizacijom programa Osnovnoškolsko obrazovanje ostvareni su uvjeti koji su omogućili realizaciju nastavnog plana i programa. Osigurano je nesmetano odvijanje redovne nastave za 5</w:t>
      </w:r>
      <w:r w:rsidR="001D5B9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0 učenika.</w:t>
      </w:r>
    </w:p>
    <w:p w14:paraId="66D23F7E" w14:textId="77777777" w:rsidR="000C0831" w:rsidRDefault="000C0831" w:rsidP="00C63C5E">
      <w:pPr>
        <w:jc w:val="both"/>
        <w:rPr>
          <w:rFonts w:ascii="Arial" w:hAnsi="Arial" w:cs="Arial"/>
          <w:sz w:val="24"/>
          <w:szCs w:val="24"/>
        </w:rPr>
      </w:pPr>
    </w:p>
    <w:p w14:paraId="2090985F" w14:textId="47308E57" w:rsidR="000C0831" w:rsidRDefault="001E3144" w:rsidP="00C63C5E">
      <w:pPr>
        <w:jc w:val="both"/>
        <w:rPr>
          <w:rFonts w:ascii="Arial" w:hAnsi="Arial" w:cs="Arial"/>
          <w:b/>
          <w:sz w:val="24"/>
          <w:szCs w:val="24"/>
        </w:rPr>
      </w:pPr>
      <w:r w:rsidRPr="001E3144">
        <w:rPr>
          <w:rFonts w:ascii="Arial" w:hAnsi="Arial" w:cs="Arial"/>
          <w:b/>
          <w:sz w:val="24"/>
          <w:szCs w:val="24"/>
        </w:rPr>
        <w:lastRenderedPageBreak/>
        <w:t>Program 5302 Unapređenje kvalitete odgojno-obrazovnog sustava</w:t>
      </w:r>
    </w:p>
    <w:p w14:paraId="1A532B97" w14:textId="058CB70E" w:rsidR="001E3144" w:rsidRDefault="001E3144" w:rsidP="001E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program podrazumijeva slijedeće aktivnosti:</w:t>
      </w:r>
    </w:p>
    <w:p w14:paraId="02574432" w14:textId="14A69C9A" w:rsidR="001E3144" w:rsidRDefault="001E3144" w:rsidP="001E314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A530202 Produženi boravak učenika</w:t>
      </w:r>
    </w:p>
    <w:p w14:paraId="42F76F27" w14:textId="7383D0F6" w:rsidR="001E3144" w:rsidRDefault="001E3144" w:rsidP="001E314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A530209 Sufinanciranje rada pomoćnika u nastavi</w:t>
      </w:r>
    </w:p>
    <w:p w14:paraId="1A4E6B9B" w14:textId="280B94F6" w:rsidR="001E3144" w:rsidRDefault="001E3144" w:rsidP="001E314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A530222 Programi školskog kurikuluma</w:t>
      </w:r>
    </w:p>
    <w:p w14:paraId="1087EC9C" w14:textId="310E54E8" w:rsidR="001E3144" w:rsidRDefault="001E3144" w:rsidP="001E314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A530239 Županijska škola plivanja</w:t>
      </w:r>
    </w:p>
    <w:p w14:paraId="0DDC16F6" w14:textId="123BD356" w:rsidR="001E3144" w:rsidRDefault="001E3144" w:rsidP="001E314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A53024</w:t>
      </w:r>
      <w:r w:rsidR="007A2FBD">
        <w:rPr>
          <w:rFonts w:ascii="Arial" w:hAnsi="Arial" w:cs="Arial"/>
          <w:sz w:val="24"/>
          <w:szCs w:val="24"/>
        </w:rPr>
        <w:t>0</w:t>
      </w:r>
      <w:r w:rsidR="002219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Osiguravanje besplatnih zaliha menstrualnih higijenskih potrepština</w:t>
      </w:r>
    </w:p>
    <w:p w14:paraId="2CD17C71" w14:textId="53E53B3F" w:rsidR="001E3144" w:rsidRDefault="002219F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Produženi boravak organiziran je u šest grupa, četiri grupe u matičnoj školi, obuhvaćeni su učenici prvog, drugog, trećeg i četvrtog razreda, te po jedna mješovita grupa u PŠ Rukavac i PŠ Jušići. U program produženog boravka obuhvaćeno je 16</w:t>
      </w:r>
      <w:r w:rsidR="000B70E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učenika, te je zaposleno šest učiteljica razredne nastave, </w:t>
      </w:r>
      <w:r w:rsidR="000B70E7">
        <w:rPr>
          <w:rFonts w:ascii="Arial" w:hAnsi="Arial" w:cs="Arial"/>
          <w:sz w:val="24"/>
          <w:szCs w:val="24"/>
        </w:rPr>
        <w:t>četiri</w:t>
      </w:r>
      <w:r>
        <w:rPr>
          <w:rFonts w:ascii="Arial" w:hAnsi="Arial" w:cs="Arial"/>
          <w:sz w:val="24"/>
          <w:szCs w:val="24"/>
        </w:rPr>
        <w:t xml:space="preserve"> na neodređeno i </w:t>
      </w:r>
      <w:r w:rsidR="000B70E7">
        <w:rPr>
          <w:rFonts w:ascii="Arial" w:hAnsi="Arial" w:cs="Arial"/>
          <w:sz w:val="24"/>
          <w:szCs w:val="24"/>
        </w:rPr>
        <w:t>dvije</w:t>
      </w:r>
      <w:r>
        <w:rPr>
          <w:rFonts w:ascii="Arial" w:hAnsi="Arial" w:cs="Arial"/>
          <w:sz w:val="24"/>
          <w:szCs w:val="24"/>
        </w:rPr>
        <w:t xml:space="preserve"> na određeno radno vrijeme. Program sufinancira Općina Matulji i roditelji. Realizirano je 51,23% u odnosu na plan.</w:t>
      </w:r>
    </w:p>
    <w:p w14:paraId="78792EFC" w14:textId="4BF8CE98" w:rsidR="00CF1150" w:rsidRDefault="002219F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Primorsko-goranska županija kao osnivač škole za učenike s teškoćama u razvoju osigurava pomoćnike u nastavi kako bi se tim učenicima osiguralo pravo na kvalitetno obrazovanje u cilju razvoja njihovih punih potencijal te jednakopravno i aktivno sudjelovanje u svim segmentima društva. Škola je imala u školskoj godini 202</w:t>
      </w:r>
      <w:r w:rsidR="000B70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./2</w:t>
      </w:r>
      <w:r w:rsidR="000B70E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zaposleno </w:t>
      </w:r>
      <w:r w:rsidR="000B70E7">
        <w:rPr>
          <w:rFonts w:ascii="Arial" w:hAnsi="Arial" w:cs="Arial"/>
          <w:sz w:val="24"/>
          <w:szCs w:val="24"/>
        </w:rPr>
        <w:t xml:space="preserve">deset </w:t>
      </w:r>
      <w:r>
        <w:rPr>
          <w:rFonts w:ascii="Arial" w:hAnsi="Arial" w:cs="Arial"/>
          <w:sz w:val="24"/>
          <w:szCs w:val="24"/>
        </w:rPr>
        <w:t>pomoćnika u nastavi. Škola bilježi konstantan rast broja upisanih učenika sa teškoćam</w:t>
      </w:r>
      <w:r w:rsidR="00CF1150">
        <w:rPr>
          <w:rFonts w:ascii="Arial" w:hAnsi="Arial" w:cs="Arial"/>
          <w:sz w:val="24"/>
          <w:szCs w:val="24"/>
        </w:rPr>
        <w:t xml:space="preserve">a, te imamo potrebu za zapošljavanje većeg broja pomoćnika u nastavi. Za slijedeću školsku godinu biti će nam potrebno </w:t>
      </w:r>
      <w:r w:rsidR="000B70E7">
        <w:rPr>
          <w:rFonts w:ascii="Arial" w:hAnsi="Arial" w:cs="Arial"/>
          <w:sz w:val="24"/>
          <w:szCs w:val="24"/>
        </w:rPr>
        <w:t xml:space="preserve">jedanaest </w:t>
      </w:r>
      <w:r w:rsidR="00CF1150">
        <w:rPr>
          <w:rFonts w:ascii="Arial" w:hAnsi="Arial" w:cs="Arial"/>
          <w:sz w:val="24"/>
          <w:szCs w:val="24"/>
        </w:rPr>
        <w:t>pomoćnika. Realizacija u odnosu na plan je 57,41%.</w:t>
      </w:r>
    </w:p>
    <w:p w14:paraId="41998C2D" w14:textId="735D18D5" w:rsidR="003A760F" w:rsidRDefault="003A760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 programi školskog kurikuluma </w:t>
      </w:r>
      <w:r w:rsidR="003B4E63">
        <w:rPr>
          <w:rFonts w:ascii="Arial" w:hAnsi="Arial" w:cs="Arial"/>
          <w:sz w:val="24"/>
          <w:szCs w:val="24"/>
        </w:rPr>
        <w:t>realizirana je 4</w:t>
      </w:r>
      <w:r w:rsidR="00CF1150">
        <w:rPr>
          <w:rFonts w:ascii="Arial" w:hAnsi="Arial" w:cs="Arial"/>
          <w:sz w:val="24"/>
          <w:szCs w:val="24"/>
        </w:rPr>
        <w:t>0,19</w:t>
      </w:r>
      <w:r w:rsidR="003B4E63">
        <w:rPr>
          <w:rFonts w:ascii="Arial" w:hAnsi="Arial" w:cs="Arial"/>
          <w:sz w:val="24"/>
          <w:szCs w:val="24"/>
        </w:rPr>
        <w:t>% u odnosu na plan</w:t>
      </w:r>
      <w:r w:rsidR="00CF1150">
        <w:rPr>
          <w:rFonts w:ascii="Arial" w:hAnsi="Arial" w:cs="Arial"/>
          <w:sz w:val="24"/>
          <w:szCs w:val="24"/>
        </w:rPr>
        <w:t>. Sredstva za navedenu aktivnost financira Primorsko-goranska županija. U okviru programa školskog kurikuluma imamo glazbenu radionicu i dvije likovne grupe za mlađe i starije učenike.</w:t>
      </w:r>
    </w:p>
    <w:p w14:paraId="558E91E6" w14:textId="0E9A019B" w:rsidR="00CF1150" w:rsidRDefault="00CF1150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 županijska škola plivanja obuhvaća učenike i učenice drugih razreda osnovne škole kojima je osnivač </w:t>
      </w:r>
      <w:r w:rsidR="009A1BB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rimorsko-goranska županija. Cilj projekta je da sva djeca savladaju vještinu i osnovnu tehniku plivanja, disanja i snalaženja u vodi. Projekt se provodi na Bazenima Kantrida. Cilj projekta je smanjenje udjela neplivača u školskoj populaciji, a plivanje je aktivnost koja ima višestruke pozitivne učinke na zdravlje, te izuzetnu važnost </w:t>
      </w:r>
      <w:r w:rsidR="009A1BB7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poticanja pravilnog rasta i razvoja učenika kroz sport. Županija je osigurala sredstva za troškove prijevoza učenika na bazene</w:t>
      </w:r>
      <w:r w:rsidR="009A1BB7">
        <w:rPr>
          <w:rFonts w:ascii="Arial" w:hAnsi="Arial" w:cs="Arial"/>
          <w:sz w:val="24"/>
          <w:szCs w:val="24"/>
        </w:rPr>
        <w:t>, te naknade za licencirane plivačke trenere i kineziologe. Realizacija je 100% u odnosu na plan.</w:t>
      </w:r>
    </w:p>
    <w:p w14:paraId="453C5580" w14:textId="65774DD9" w:rsidR="009A1BB7" w:rsidRDefault="009A1BB7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Osiguravanje besplatnih zaliha menstrualnih higijenskih potrepština država osigurava sredstva za nabavu navedenih potrepština za učenice od četvrtog do osmog razreda, kako niti jedna učenica ne bi izostala iz škole u dane mjesečnice zbog nemogućnosti kupnje istih. Program na nivou države se naziva Borbom protiv menstrualnog siromaštva. Program je realiziran 98,11% u odnosu na plan.</w:t>
      </w:r>
    </w:p>
    <w:p w14:paraId="2CF274D2" w14:textId="6C7860D9" w:rsidR="009A1BB7" w:rsidRDefault="009A1BB7" w:rsidP="00C63C5E">
      <w:pPr>
        <w:jc w:val="both"/>
        <w:rPr>
          <w:rFonts w:ascii="Arial" w:hAnsi="Arial" w:cs="Arial"/>
          <w:sz w:val="24"/>
          <w:szCs w:val="24"/>
        </w:rPr>
      </w:pPr>
    </w:p>
    <w:p w14:paraId="61284663" w14:textId="7B81DB7E" w:rsidR="009A1BB7" w:rsidRDefault="009A1BB7" w:rsidP="00C63C5E">
      <w:pPr>
        <w:jc w:val="both"/>
        <w:rPr>
          <w:rFonts w:ascii="Arial" w:hAnsi="Arial" w:cs="Arial"/>
          <w:b/>
          <w:sz w:val="24"/>
          <w:szCs w:val="24"/>
        </w:rPr>
      </w:pPr>
      <w:r w:rsidRPr="009A1BB7">
        <w:rPr>
          <w:rFonts w:ascii="Arial" w:hAnsi="Arial" w:cs="Arial"/>
          <w:b/>
          <w:sz w:val="24"/>
          <w:szCs w:val="24"/>
        </w:rPr>
        <w:t>Program 5306 Obilježavanje postignuća učenika i nastavnika</w:t>
      </w:r>
    </w:p>
    <w:p w14:paraId="3FCE691C" w14:textId="5C032530" w:rsidR="009A1BB7" w:rsidRPr="003B288B" w:rsidRDefault="003B288B" w:rsidP="00C63C5E">
      <w:pPr>
        <w:jc w:val="both"/>
        <w:rPr>
          <w:rFonts w:ascii="Arial" w:hAnsi="Arial" w:cs="Arial"/>
          <w:sz w:val="24"/>
          <w:szCs w:val="24"/>
        </w:rPr>
      </w:pPr>
      <w:r w:rsidRPr="003B288B">
        <w:rPr>
          <w:rFonts w:ascii="Arial" w:hAnsi="Arial" w:cs="Arial"/>
          <w:sz w:val="24"/>
          <w:szCs w:val="24"/>
        </w:rPr>
        <w:t>Ovaj program</w:t>
      </w:r>
      <w:r>
        <w:rPr>
          <w:rFonts w:ascii="Arial" w:hAnsi="Arial" w:cs="Arial"/>
          <w:sz w:val="24"/>
          <w:szCs w:val="24"/>
        </w:rPr>
        <w:t xml:space="preserve"> podrazumijeva aktivnosti natjecanja i smotri za učenike.</w:t>
      </w:r>
    </w:p>
    <w:p w14:paraId="215F70CE" w14:textId="7FB678AD" w:rsidR="009A1BB7" w:rsidRDefault="003B4E63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 Natjecanje i smotre realizirana je </w:t>
      </w:r>
      <w:r w:rsidR="009A1BB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7,1</w:t>
      </w:r>
      <w:r w:rsidR="009A1BB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% u odnosu na plan</w:t>
      </w:r>
      <w:r w:rsidR="009A1BB7">
        <w:rPr>
          <w:rFonts w:ascii="Arial" w:hAnsi="Arial" w:cs="Arial"/>
          <w:sz w:val="24"/>
          <w:szCs w:val="24"/>
        </w:rPr>
        <w:t>. Program financira Županija Primorsko-goranska. Naša škola je domaćin županijskog natjecanja iz informatike za učenike osnovnih škola Infokup.</w:t>
      </w:r>
    </w:p>
    <w:p w14:paraId="164087AD" w14:textId="44A1B105" w:rsidR="003B288B" w:rsidRDefault="003B288B" w:rsidP="00C63C5E">
      <w:pPr>
        <w:jc w:val="both"/>
        <w:rPr>
          <w:rFonts w:ascii="Arial" w:hAnsi="Arial" w:cs="Arial"/>
          <w:sz w:val="24"/>
          <w:szCs w:val="24"/>
        </w:rPr>
      </w:pPr>
    </w:p>
    <w:p w14:paraId="0A10D700" w14:textId="318068FE" w:rsidR="003B288B" w:rsidRDefault="003B288B" w:rsidP="00C63C5E">
      <w:pPr>
        <w:jc w:val="both"/>
        <w:rPr>
          <w:rFonts w:ascii="Arial" w:hAnsi="Arial" w:cs="Arial"/>
          <w:b/>
          <w:sz w:val="24"/>
          <w:szCs w:val="24"/>
        </w:rPr>
      </w:pPr>
      <w:r w:rsidRPr="003B288B">
        <w:rPr>
          <w:rFonts w:ascii="Arial" w:hAnsi="Arial" w:cs="Arial"/>
          <w:b/>
          <w:sz w:val="24"/>
          <w:szCs w:val="24"/>
        </w:rPr>
        <w:t>Program 5308 Kapitalna ulaganja u odgojno obrazovnu infrast</w:t>
      </w:r>
      <w:r>
        <w:rPr>
          <w:rFonts w:ascii="Arial" w:hAnsi="Arial" w:cs="Arial"/>
          <w:b/>
          <w:sz w:val="24"/>
          <w:szCs w:val="24"/>
        </w:rPr>
        <w:t>r</w:t>
      </w:r>
      <w:r w:rsidRPr="003B288B">
        <w:rPr>
          <w:rFonts w:ascii="Arial" w:hAnsi="Arial" w:cs="Arial"/>
          <w:b/>
          <w:sz w:val="24"/>
          <w:szCs w:val="24"/>
        </w:rPr>
        <w:t>ukturu</w:t>
      </w:r>
    </w:p>
    <w:p w14:paraId="26489E8F" w14:textId="6E1EE3FF" w:rsidR="003B288B" w:rsidRPr="003B288B" w:rsidRDefault="003B288B" w:rsidP="00C63C5E">
      <w:pPr>
        <w:jc w:val="both"/>
        <w:rPr>
          <w:rFonts w:ascii="Arial" w:hAnsi="Arial" w:cs="Arial"/>
          <w:sz w:val="24"/>
          <w:szCs w:val="24"/>
        </w:rPr>
      </w:pPr>
      <w:r w:rsidRPr="003B288B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vedeni program podrazumijeva aktivnost opremanja ustanova školstva. U aktivnosti su planirana sredstva za nabavku knjiga za školsku knjižnicu.</w:t>
      </w:r>
    </w:p>
    <w:p w14:paraId="3AA3668D" w14:textId="69A95CF1" w:rsidR="003B4E63" w:rsidRDefault="003B4E63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DD08290" w14:textId="77777777" w:rsidR="002979E6" w:rsidRDefault="002979E6" w:rsidP="00C332D0">
      <w:pPr>
        <w:jc w:val="both"/>
        <w:rPr>
          <w:rFonts w:ascii="Arial" w:hAnsi="Arial" w:cs="Arial"/>
          <w:sz w:val="24"/>
          <w:szCs w:val="24"/>
        </w:rPr>
      </w:pPr>
    </w:p>
    <w:p w14:paraId="36892F87" w14:textId="3A0F8EA9" w:rsidR="003B288B" w:rsidRDefault="002979E6" w:rsidP="001731E9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46759" w:rsidRPr="001731E9">
        <w:rPr>
          <w:rFonts w:ascii="Arial" w:hAnsi="Arial" w:cs="Arial"/>
          <w:sz w:val="24"/>
          <w:szCs w:val="24"/>
        </w:rPr>
        <w:t>avnateljica:</w:t>
      </w:r>
    </w:p>
    <w:p w14:paraId="01E0C75C" w14:textId="77777777" w:rsidR="003B288B" w:rsidRDefault="003B288B" w:rsidP="001731E9">
      <w:pPr>
        <w:ind w:left="4248" w:firstLine="708"/>
        <w:rPr>
          <w:rFonts w:ascii="Arial" w:hAnsi="Arial" w:cs="Arial"/>
          <w:sz w:val="24"/>
          <w:szCs w:val="24"/>
        </w:rPr>
      </w:pPr>
    </w:p>
    <w:p w14:paraId="07D64ED3" w14:textId="0D20B013" w:rsidR="003B288B" w:rsidRDefault="003B288B" w:rsidP="001731E9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</w:t>
      </w:r>
    </w:p>
    <w:p w14:paraId="24E52AE3" w14:textId="4655E2F9" w:rsidR="00346759" w:rsidRPr="00AE658E" w:rsidRDefault="003B288B" w:rsidP="001731E9">
      <w:pPr>
        <w:ind w:left="424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/</w:t>
      </w:r>
      <w:r w:rsidR="00346759" w:rsidRPr="00346759">
        <w:rPr>
          <w:rFonts w:ascii="Arial" w:hAnsi="Arial" w:cs="Arial"/>
          <w:sz w:val="24"/>
          <w:szCs w:val="24"/>
        </w:rPr>
        <w:t>Astrid Massari</w:t>
      </w:r>
      <w:r>
        <w:rPr>
          <w:rFonts w:ascii="Arial" w:hAnsi="Arial" w:cs="Arial"/>
          <w:sz w:val="24"/>
          <w:szCs w:val="24"/>
        </w:rPr>
        <w:t>/</w:t>
      </w:r>
      <w:r w:rsidR="00346759">
        <w:rPr>
          <w:rFonts w:ascii="Arial" w:hAnsi="Arial" w:cs="Arial"/>
          <w:sz w:val="28"/>
          <w:szCs w:val="28"/>
        </w:rPr>
        <w:tab/>
      </w:r>
      <w:r w:rsidR="00346759">
        <w:rPr>
          <w:rFonts w:ascii="Arial" w:hAnsi="Arial" w:cs="Arial"/>
          <w:sz w:val="28"/>
          <w:szCs w:val="28"/>
        </w:rPr>
        <w:tab/>
      </w:r>
    </w:p>
    <w:sectPr w:rsidR="00346759" w:rsidRPr="00AE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7622"/>
    <w:multiLevelType w:val="hybridMultilevel"/>
    <w:tmpl w:val="D932F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2375"/>
    <w:multiLevelType w:val="hybridMultilevel"/>
    <w:tmpl w:val="5EBCE748"/>
    <w:lvl w:ilvl="0" w:tplc="3AD0BB6A">
      <w:numFmt w:val="bullet"/>
      <w:lvlText w:val="-"/>
      <w:lvlJc w:val="left"/>
      <w:pPr>
        <w:ind w:left="1428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2C44CC2"/>
    <w:multiLevelType w:val="hybridMultilevel"/>
    <w:tmpl w:val="BF825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F7C"/>
    <w:rsid w:val="00013DDF"/>
    <w:rsid w:val="0004175C"/>
    <w:rsid w:val="00052CCA"/>
    <w:rsid w:val="00060215"/>
    <w:rsid w:val="000A4819"/>
    <w:rsid w:val="000B70E7"/>
    <w:rsid w:val="000C0831"/>
    <w:rsid w:val="001731E9"/>
    <w:rsid w:val="001917A9"/>
    <w:rsid w:val="0019269E"/>
    <w:rsid w:val="001B5B4D"/>
    <w:rsid w:val="001B6276"/>
    <w:rsid w:val="001D13C8"/>
    <w:rsid w:val="001D5B98"/>
    <w:rsid w:val="001E3144"/>
    <w:rsid w:val="002219FF"/>
    <w:rsid w:val="00236966"/>
    <w:rsid w:val="00246711"/>
    <w:rsid w:val="00260815"/>
    <w:rsid w:val="00271D5D"/>
    <w:rsid w:val="002979E6"/>
    <w:rsid w:val="002B1690"/>
    <w:rsid w:val="002C58C1"/>
    <w:rsid w:val="0030331E"/>
    <w:rsid w:val="00325F7C"/>
    <w:rsid w:val="00346759"/>
    <w:rsid w:val="00360112"/>
    <w:rsid w:val="00373C84"/>
    <w:rsid w:val="003A760F"/>
    <w:rsid w:val="003B288B"/>
    <w:rsid w:val="003B4E63"/>
    <w:rsid w:val="003C102C"/>
    <w:rsid w:val="003F56B2"/>
    <w:rsid w:val="00460902"/>
    <w:rsid w:val="0047673F"/>
    <w:rsid w:val="004C370D"/>
    <w:rsid w:val="004E24F3"/>
    <w:rsid w:val="005049D7"/>
    <w:rsid w:val="00524272"/>
    <w:rsid w:val="00560E52"/>
    <w:rsid w:val="00577F55"/>
    <w:rsid w:val="005978E5"/>
    <w:rsid w:val="005D4855"/>
    <w:rsid w:val="0061415E"/>
    <w:rsid w:val="00620D2E"/>
    <w:rsid w:val="00626FC1"/>
    <w:rsid w:val="00633B81"/>
    <w:rsid w:val="00687BDB"/>
    <w:rsid w:val="006B0A5F"/>
    <w:rsid w:val="006C2E95"/>
    <w:rsid w:val="006E24BC"/>
    <w:rsid w:val="00711C2A"/>
    <w:rsid w:val="0076742E"/>
    <w:rsid w:val="007772D3"/>
    <w:rsid w:val="007A2FBD"/>
    <w:rsid w:val="007B32D7"/>
    <w:rsid w:val="007F37B5"/>
    <w:rsid w:val="00826F5C"/>
    <w:rsid w:val="008538DB"/>
    <w:rsid w:val="00864450"/>
    <w:rsid w:val="00886659"/>
    <w:rsid w:val="008B15A9"/>
    <w:rsid w:val="00964E7F"/>
    <w:rsid w:val="0096636C"/>
    <w:rsid w:val="00971D2A"/>
    <w:rsid w:val="009A1BB7"/>
    <w:rsid w:val="00A14A03"/>
    <w:rsid w:val="00A349B8"/>
    <w:rsid w:val="00A56E01"/>
    <w:rsid w:val="00A640CF"/>
    <w:rsid w:val="00A70F77"/>
    <w:rsid w:val="00AC204C"/>
    <w:rsid w:val="00AE658E"/>
    <w:rsid w:val="00AE6F57"/>
    <w:rsid w:val="00AF3DCC"/>
    <w:rsid w:val="00BB51CA"/>
    <w:rsid w:val="00BC35F2"/>
    <w:rsid w:val="00C043E3"/>
    <w:rsid w:val="00C04FD1"/>
    <w:rsid w:val="00C30A5D"/>
    <w:rsid w:val="00C332D0"/>
    <w:rsid w:val="00C37356"/>
    <w:rsid w:val="00C40A50"/>
    <w:rsid w:val="00C43774"/>
    <w:rsid w:val="00C54716"/>
    <w:rsid w:val="00C54F6A"/>
    <w:rsid w:val="00C63C5E"/>
    <w:rsid w:val="00CC313F"/>
    <w:rsid w:val="00CD5444"/>
    <w:rsid w:val="00CD660A"/>
    <w:rsid w:val="00CE56D7"/>
    <w:rsid w:val="00CF1150"/>
    <w:rsid w:val="00CF3171"/>
    <w:rsid w:val="00D4028F"/>
    <w:rsid w:val="00D73CAE"/>
    <w:rsid w:val="00DA5C2A"/>
    <w:rsid w:val="00DB32E7"/>
    <w:rsid w:val="00DC2302"/>
    <w:rsid w:val="00DF794C"/>
    <w:rsid w:val="00E2422D"/>
    <w:rsid w:val="00E61C7A"/>
    <w:rsid w:val="00EB2EC6"/>
    <w:rsid w:val="00EC1C0D"/>
    <w:rsid w:val="00ED046B"/>
    <w:rsid w:val="00ED66FC"/>
    <w:rsid w:val="00EE18A7"/>
    <w:rsid w:val="00EE2D0B"/>
    <w:rsid w:val="00EF3B8E"/>
    <w:rsid w:val="00EF6C21"/>
    <w:rsid w:val="00F02141"/>
    <w:rsid w:val="00F44F6F"/>
    <w:rsid w:val="00F464B6"/>
    <w:rsid w:val="00F50A55"/>
    <w:rsid w:val="00F701CC"/>
    <w:rsid w:val="00F8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F670"/>
  <w15:docId w15:val="{60CBE83D-D6C1-4FDB-87CA-2E58E33B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5F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1767</Words>
  <Characters>10077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Linić</dc:creator>
  <cp:lastModifiedBy>Denis Slavić-Sušanj</cp:lastModifiedBy>
  <cp:revision>113</cp:revision>
  <cp:lastPrinted>2024-07-16T09:38:00Z</cp:lastPrinted>
  <dcterms:created xsi:type="dcterms:W3CDTF">2019-03-01T12:35:00Z</dcterms:created>
  <dcterms:modified xsi:type="dcterms:W3CDTF">2025-07-21T10:54:00Z</dcterms:modified>
</cp:coreProperties>
</file>